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4CA" w:rsidRPr="002F5AA2" w:rsidRDefault="007A04CA" w:rsidP="007A04CA">
      <w:pPr>
        <w:autoSpaceDE w:val="0"/>
        <w:autoSpaceDN w:val="0"/>
        <w:adjustRightInd w:val="0"/>
        <w:jc w:val="center"/>
      </w:pPr>
      <w:r w:rsidRPr="002F5AA2">
        <w:t>РОССИЙСКАЯ ФЕДЕРАЦИЯ</w:t>
      </w:r>
    </w:p>
    <w:p w:rsidR="007A04CA" w:rsidRPr="002F5AA2" w:rsidRDefault="007A04CA" w:rsidP="007A04CA">
      <w:pPr>
        <w:autoSpaceDE w:val="0"/>
        <w:autoSpaceDN w:val="0"/>
        <w:adjustRightInd w:val="0"/>
        <w:jc w:val="center"/>
      </w:pPr>
      <w:r w:rsidRPr="002F5AA2">
        <w:t>ИРКУТСКАЯ ОБЛАСТЬ</w:t>
      </w:r>
    </w:p>
    <w:p w:rsidR="007A04CA" w:rsidRPr="002F5AA2" w:rsidRDefault="007A04CA" w:rsidP="007A04CA">
      <w:pPr>
        <w:autoSpaceDE w:val="0"/>
        <w:autoSpaceDN w:val="0"/>
        <w:adjustRightInd w:val="0"/>
        <w:jc w:val="center"/>
      </w:pPr>
      <w:r w:rsidRPr="002F5AA2">
        <w:t>УСТЬ-КУТСКИЙ МУНИЦИПАЛЬНЫЙ РАЙОН</w:t>
      </w:r>
    </w:p>
    <w:p w:rsidR="007A04CA" w:rsidRPr="002F5AA2" w:rsidRDefault="007A04CA" w:rsidP="007A04CA">
      <w:pPr>
        <w:autoSpaceDE w:val="0"/>
        <w:autoSpaceDN w:val="0"/>
        <w:adjustRightInd w:val="0"/>
        <w:jc w:val="center"/>
      </w:pPr>
      <w:r w:rsidRPr="002F5AA2">
        <w:t>АДМИНИСТРАЦИЯ</w:t>
      </w:r>
    </w:p>
    <w:p w:rsidR="007A04CA" w:rsidRPr="002F5AA2" w:rsidRDefault="007A04CA" w:rsidP="007A04CA">
      <w:pPr>
        <w:autoSpaceDE w:val="0"/>
        <w:autoSpaceDN w:val="0"/>
        <w:adjustRightInd w:val="0"/>
        <w:jc w:val="center"/>
      </w:pPr>
      <w:r w:rsidRPr="002F5AA2">
        <w:t>ПОДЫМАХИНСКОГО МУНИЦИПАЛЬНОГО ОБРАЗОВАНИЯ</w:t>
      </w:r>
    </w:p>
    <w:p w:rsidR="007A04CA" w:rsidRPr="002F5AA2" w:rsidRDefault="007A04CA" w:rsidP="007A04CA">
      <w:pPr>
        <w:autoSpaceDE w:val="0"/>
        <w:autoSpaceDN w:val="0"/>
        <w:adjustRightInd w:val="0"/>
        <w:jc w:val="center"/>
      </w:pPr>
      <w:r w:rsidRPr="002F5AA2">
        <w:t>(СЕЛЬСКОГО ПОСЕЛЕНИЯ)</w:t>
      </w:r>
    </w:p>
    <w:p w:rsidR="007A04CA" w:rsidRPr="002F5AA2" w:rsidRDefault="007A04CA" w:rsidP="007A04CA">
      <w:pPr>
        <w:autoSpaceDE w:val="0"/>
        <w:autoSpaceDN w:val="0"/>
        <w:adjustRightInd w:val="0"/>
        <w:jc w:val="both"/>
      </w:pPr>
    </w:p>
    <w:p w:rsidR="007A04CA" w:rsidRPr="002F5AA2" w:rsidRDefault="007A04CA" w:rsidP="007A04CA">
      <w:pPr>
        <w:autoSpaceDE w:val="0"/>
        <w:autoSpaceDN w:val="0"/>
        <w:adjustRightInd w:val="0"/>
        <w:jc w:val="both"/>
      </w:pPr>
    </w:p>
    <w:p w:rsidR="007A04CA" w:rsidRPr="002F5AA2" w:rsidRDefault="007A04CA" w:rsidP="007A04CA">
      <w:pPr>
        <w:autoSpaceDE w:val="0"/>
        <w:autoSpaceDN w:val="0"/>
        <w:adjustRightInd w:val="0"/>
        <w:jc w:val="both"/>
      </w:pPr>
    </w:p>
    <w:p w:rsidR="007A04CA" w:rsidRPr="002F5AA2" w:rsidRDefault="007A04CA" w:rsidP="007A04CA">
      <w:pPr>
        <w:autoSpaceDE w:val="0"/>
        <w:autoSpaceDN w:val="0"/>
        <w:adjustRightInd w:val="0"/>
        <w:jc w:val="both"/>
      </w:pPr>
    </w:p>
    <w:p w:rsidR="007A04CA" w:rsidRPr="002F5AA2" w:rsidRDefault="007A04CA" w:rsidP="007A04CA">
      <w:pPr>
        <w:autoSpaceDE w:val="0"/>
        <w:autoSpaceDN w:val="0"/>
        <w:adjustRightInd w:val="0"/>
        <w:jc w:val="center"/>
      </w:pPr>
      <w:r w:rsidRPr="002F5AA2">
        <w:t>РАСПОРЯЖЕНИЕ</w:t>
      </w:r>
    </w:p>
    <w:p w:rsidR="007A04CA" w:rsidRPr="002F5AA2" w:rsidRDefault="007A04CA" w:rsidP="007A04CA">
      <w:pPr>
        <w:autoSpaceDE w:val="0"/>
        <w:autoSpaceDN w:val="0"/>
        <w:adjustRightInd w:val="0"/>
        <w:jc w:val="both"/>
      </w:pPr>
    </w:p>
    <w:p w:rsidR="007A04CA" w:rsidRPr="002F5AA2" w:rsidRDefault="007A04CA" w:rsidP="007A04CA">
      <w:pPr>
        <w:autoSpaceDE w:val="0"/>
        <w:autoSpaceDN w:val="0"/>
        <w:adjustRightInd w:val="0"/>
        <w:jc w:val="both"/>
      </w:pPr>
      <w:r w:rsidRPr="002F5AA2">
        <w:t xml:space="preserve">от  09.04.2021 г.                                                                                                        </w:t>
      </w:r>
      <w:r>
        <w:t xml:space="preserve">    </w:t>
      </w:r>
      <w:r w:rsidRPr="002F5AA2">
        <w:t xml:space="preserve">      № 14-р</w:t>
      </w:r>
    </w:p>
    <w:p w:rsidR="007A04CA" w:rsidRPr="002F5AA2" w:rsidRDefault="007A04CA" w:rsidP="007A04CA">
      <w:pPr>
        <w:autoSpaceDE w:val="0"/>
        <w:autoSpaceDN w:val="0"/>
        <w:adjustRightInd w:val="0"/>
        <w:jc w:val="both"/>
      </w:pPr>
    </w:p>
    <w:p w:rsidR="007A04CA" w:rsidRPr="002F5AA2" w:rsidRDefault="007A04CA" w:rsidP="007A04CA">
      <w:pPr>
        <w:jc w:val="both"/>
      </w:pPr>
    </w:p>
    <w:p w:rsidR="007A04CA" w:rsidRPr="002F5AA2" w:rsidRDefault="007A04CA" w:rsidP="007A04CA">
      <w:pPr>
        <w:autoSpaceDE w:val="0"/>
        <w:autoSpaceDN w:val="0"/>
        <w:adjustRightInd w:val="0"/>
        <w:jc w:val="both"/>
      </w:pPr>
    </w:p>
    <w:p w:rsidR="007A04CA" w:rsidRPr="002F5AA2" w:rsidRDefault="007A04CA" w:rsidP="007A0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2F5AA2">
        <w:t>О</w:t>
      </w:r>
      <w:r>
        <w:t xml:space="preserve">б утверждении </w:t>
      </w:r>
      <w:r w:rsidRPr="00B074F3">
        <w:t>и введении в действие</w:t>
      </w:r>
      <w:r w:rsidRPr="00B074F3">
        <w:br/>
        <w:t xml:space="preserve">положения о работе с </w:t>
      </w:r>
      <w:proofErr w:type="gramStart"/>
      <w:r w:rsidRPr="00B074F3">
        <w:t>персональными</w:t>
      </w:r>
      <w:proofErr w:type="gramEnd"/>
    </w:p>
    <w:p w:rsidR="007A04CA" w:rsidRPr="002F5AA2" w:rsidRDefault="007A04CA" w:rsidP="007A0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F5AA2">
        <w:t xml:space="preserve"> данными  работников администрации</w:t>
      </w:r>
    </w:p>
    <w:p w:rsidR="007A04CA" w:rsidRPr="00B074F3" w:rsidRDefault="007A04CA" w:rsidP="007A0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F5AA2">
        <w:t>Подымахинского сельского поселения</w:t>
      </w:r>
    </w:p>
    <w:p w:rsidR="007A04CA" w:rsidRPr="00B074F3" w:rsidRDefault="007A04CA" w:rsidP="007A0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B074F3">
        <w:t> </w:t>
      </w:r>
    </w:p>
    <w:p w:rsidR="007A04CA" w:rsidRPr="00B074F3" w:rsidRDefault="007A04CA" w:rsidP="007A04CA">
      <w:pPr>
        <w:tabs>
          <w:tab w:val="right" w:pos="822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7A04CA" w:rsidRPr="00B074F3" w:rsidRDefault="007A04CA" w:rsidP="007A0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B074F3">
        <w:t> </w:t>
      </w:r>
    </w:p>
    <w:p w:rsidR="007A04CA" w:rsidRPr="00B074F3" w:rsidRDefault="007A04CA" w:rsidP="007A0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    </w:t>
      </w:r>
      <w:r w:rsidRPr="00B074F3">
        <w:t>Во исполнение требований главы 14 Трудового кодекса «Защита персональных данных работника» и Федерального закона от 27.07.2006 № 152-ФЗ «О персональных данных»</w:t>
      </w:r>
    </w:p>
    <w:p w:rsidR="007A04CA" w:rsidRPr="00B074F3" w:rsidRDefault="007A04CA" w:rsidP="007A0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B074F3">
        <w:t> </w:t>
      </w:r>
    </w:p>
    <w:p w:rsidR="007A04CA" w:rsidRPr="00B074F3" w:rsidRDefault="007A04CA" w:rsidP="007A0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F5AA2">
        <w:t>РАСПОРЯЖАЮСЬ:</w:t>
      </w:r>
      <w:r w:rsidRPr="00B074F3">
        <w:t> </w:t>
      </w:r>
    </w:p>
    <w:p w:rsidR="007A04CA" w:rsidRPr="002F5AA2" w:rsidRDefault="007A04CA" w:rsidP="007A0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7A04CA" w:rsidRPr="002F5AA2" w:rsidRDefault="007A04CA" w:rsidP="007A0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B074F3">
        <w:t>1. Утвердить и ввести в действие с</w:t>
      </w:r>
      <w:r w:rsidRPr="002F5AA2">
        <w:t xml:space="preserve"> 09 апреля  2021</w:t>
      </w:r>
      <w:r w:rsidRPr="00B074F3">
        <w:t xml:space="preserve"> года</w:t>
      </w:r>
      <w:r w:rsidRPr="00B074F3">
        <w:rPr>
          <w:b/>
          <w:i/>
        </w:rPr>
        <w:t xml:space="preserve"> </w:t>
      </w:r>
      <w:r w:rsidRPr="00B074F3">
        <w:t xml:space="preserve">положение о работе с персональными данными </w:t>
      </w:r>
      <w:r w:rsidRPr="002F5AA2">
        <w:t xml:space="preserve">работников администрации Подымахинского сельского поселения </w:t>
      </w:r>
      <w:proofErr w:type="gramStart"/>
      <w:r w:rsidRPr="002F5AA2">
        <w:t xml:space="preserve">( </w:t>
      </w:r>
      <w:proofErr w:type="gramEnd"/>
      <w:r w:rsidRPr="002F5AA2">
        <w:t>Приложение № 1)</w:t>
      </w:r>
    </w:p>
    <w:p w:rsidR="007A04CA" w:rsidRPr="00B074F3" w:rsidRDefault="007A04CA" w:rsidP="007A0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F5AA2">
        <w:t xml:space="preserve">2.  Поручить ведущему специалисту администрации </w:t>
      </w:r>
      <w:proofErr w:type="spellStart"/>
      <w:r w:rsidRPr="002F5AA2">
        <w:t>Эповой</w:t>
      </w:r>
      <w:proofErr w:type="spellEnd"/>
      <w:r w:rsidRPr="002F5AA2">
        <w:t xml:space="preserve"> М.А.</w:t>
      </w:r>
      <w:r w:rsidRPr="00B074F3">
        <w:t xml:space="preserve"> в срок до </w:t>
      </w:r>
      <w:r w:rsidRPr="002F5AA2">
        <w:t>15 апреля  2021</w:t>
      </w:r>
      <w:r w:rsidRPr="00B074F3">
        <w:t xml:space="preserve"> года</w:t>
      </w:r>
      <w:r w:rsidRPr="002F5AA2">
        <w:t xml:space="preserve"> ознакомить всех  работников администрации Подымахинского сельского поселения </w:t>
      </w:r>
      <w:r w:rsidRPr="00B074F3">
        <w:t>под подпись с положением о работе с персональными данными.</w:t>
      </w:r>
    </w:p>
    <w:p w:rsidR="007A04CA" w:rsidRPr="00B074F3" w:rsidRDefault="007A04CA" w:rsidP="007A0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B074F3">
        <w:t xml:space="preserve">3. Назначить </w:t>
      </w:r>
      <w:proofErr w:type="gramStart"/>
      <w:r w:rsidRPr="00B074F3">
        <w:t>ответственным</w:t>
      </w:r>
      <w:proofErr w:type="gramEnd"/>
      <w:r w:rsidRPr="00B074F3">
        <w:t xml:space="preserve"> </w:t>
      </w:r>
      <w:r w:rsidRPr="002F5AA2">
        <w:t xml:space="preserve">за исполнение настоящего распоряжения </w:t>
      </w:r>
      <w:r w:rsidRPr="00B074F3">
        <w:t xml:space="preserve"> </w:t>
      </w:r>
      <w:r w:rsidRPr="002F5AA2">
        <w:t xml:space="preserve">ведущего специалиста администрации </w:t>
      </w:r>
      <w:proofErr w:type="spellStart"/>
      <w:r w:rsidRPr="002F5AA2">
        <w:t>Эпову</w:t>
      </w:r>
      <w:proofErr w:type="spellEnd"/>
      <w:r w:rsidRPr="002F5AA2">
        <w:t xml:space="preserve"> М.А</w:t>
      </w:r>
      <w:r w:rsidRPr="00B074F3">
        <w:t>.</w:t>
      </w:r>
    </w:p>
    <w:p w:rsidR="007A04CA" w:rsidRPr="00B074F3" w:rsidRDefault="007A04CA" w:rsidP="007A0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B074F3">
        <w:t> </w:t>
      </w:r>
    </w:p>
    <w:p w:rsidR="007A04CA" w:rsidRPr="00B074F3" w:rsidRDefault="007A04CA" w:rsidP="007A0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B074F3">
        <w:t xml:space="preserve">Приложение: </w:t>
      </w:r>
      <w:r w:rsidRPr="002F5AA2">
        <w:t>П</w:t>
      </w:r>
      <w:r w:rsidRPr="00B074F3">
        <w:t>оложение о работе с персональными</w:t>
      </w:r>
      <w:r w:rsidRPr="002F5AA2">
        <w:t xml:space="preserve"> данными работников администрации Подымахинского сельского поселения  от 09.04.2021года  на 3</w:t>
      </w:r>
      <w:r w:rsidRPr="00B074F3">
        <w:t xml:space="preserve"> листах.</w:t>
      </w:r>
    </w:p>
    <w:p w:rsidR="007A04CA" w:rsidRPr="00B074F3" w:rsidRDefault="007A04CA" w:rsidP="007A0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B074F3">
        <w:t> </w:t>
      </w:r>
    </w:p>
    <w:p w:rsidR="007A04CA" w:rsidRPr="002F5AA2" w:rsidRDefault="007A04CA" w:rsidP="007A04CA">
      <w:pPr>
        <w:tabs>
          <w:tab w:val="center" w:pos="5103"/>
          <w:tab w:val="righ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F5AA2">
        <w:t>Глава администрации</w:t>
      </w:r>
    </w:p>
    <w:p w:rsidR="007A04CA" w:rsidRPr="00B074F3" w:rsidRDefault="007A04CA" w:rsidP="007A04CA">
      <w:pPr>
        <w:tabs>
          <w:tab w:val="center" w:pos="5103"/>
          <w:tab w:val="righ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F5AA2">
        <w:t>Подымахинского сельского поселения                                       Т.В.</w:t>
      </w:r>
      <w:r>
        <w:t xml:space="preserve"> </w:t>
      </w:r>
      <w:r w:rsidRPr="002F5AA2">
        <w:t>Пахомова</w:t>
      </w:r>
      <w:r w:rsidRPr="00B074F3">
        <w:t> </w:t>
      </w:r>
    </w:p>
    <w:p w:rsidR="007A04CA" w:rsidRPr="002F5AA2" w:rsidRDefault="007A04CA" w:rsidP="007A04CA">
      <w:pPr>
        <w:tabs>
          <w:tab w:val="center" w:pos="5103"/>
          <w:tab w:val="righ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7A04CA" w:rsidRPr="00B074F3" w:rsidRDefault="007A04CA" w:rsidP="007A04CA">
      <w:pPr>
        <w:tabs>
          <w:tab w:val="center" w:pos="5103"/>
          <w:tab w:val="righ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B074F3">
        <w:t xml:space="preserve">С приказом </w:t>
      </w:r>
      <w:proofErr w:type="gramStart"/>
      <w:r w:rsidRPr="00B074F3">
        <w:t>ознакомлен</w:t>
      </w:r>
      <w:r w:rsidRPr="002F5AA2">
        <w:t>а</w:t>
      </w:r>
      <w:proofErr w:type="gramEnd"/>
      <w:r w:rsidRPr="00B074F3">
        <w:t>: </w:t>
      </w:r>
    </w:p>
    <w:p w:rsidR="007A04CA" w:rsidRPr="00B074F3" w:rsidRDefault="007A04CA" w:rsidP="007A04CA">
      <w:pPr>
        <w:tabs>
          <w:tab w:val="center" w:pos="5103"/>
          <w:tab w:val="righ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F5AA2">
        <w:t>Ведущий специалист администрации</w:t>
      </w:r>
      <w:r w:rsidRPr="00B074F3">
        <w:tab/>
        <w:t>______________</w:t>
      </w:r>
      <w:r w:rsidRPr="00B074F3">
        <w:tab/>
      </w:r>
      <w:r w:rsidRPr="002F5AA2">
        <w:t>М.А.</w:t>
      </w:r>
      <w:r>
        <w:t xml:space="preserve"> </w:t>
      </w:r>
      <w:proofErr w:type="spellStart"/>
      <w:r w:rsidRPr="002F5AA2">
        <w:t>Эпова</w:t>
      </w:r>
      <w:proofErr w:type="spellEnd"/>
    </w:p>
    <w:p w:rsidR="007A04CA" w:rsidRPr="002F5AA2" w:rsidRDefault="007A04CA" w:rsidP="007A04CA">
      <w:pPr>
        <w:autoSpaceDE w:val="0"/>
        <w:autoSpaceDN w:val="0"/>
        <w:adjustRightInd w:val="0"/>
        <w:jc w:val="both"/>
      </w:pPr>
    </w:p>
    <w:p w:rsidR="007A04CA" w:rsidRPr="002F5AA2" w:rsidRDefault="007A04CA" w:rsidP="007A04CA">
      <w:pPr>
        <w:autoSpaceDE w:val="0"/>
        <w:autoSpaceDN w:val="0"/>
        <w:adjustRightInd w:val="0"/>
        <w:jc w:val="both"/>
      </w:pPr>
    </w:p>
    <w:p w:rsidR="007A04CA" w:rsidRPr="002F5AA2" w:rsidRDefault="007A04CA" w:rsidP="007A04CA">
      <w:pPr>
        <w:autoSpaceDE w:val="0"/>
        <w:autoSpaceDN w:val="0"/>
        <w:adjustRightInd w:val="0"/>
        <w:jc w:val="both"/>
      </w:pPr>
    </w:p>
    <w:p w:rsidR="007A04CA" w:rsidRDefault="007A04CA" w:rsidP="007A04CA">
      <w:pPr>
        <w:autoSpaceDE w:val="0"/>
        <w:autoSpaceDN w:val="0"/>
        <w:adjustRightInd w:val="0"/>
        <w:jc w:val="both"/>
        <w:rPr>
          <w:sz w:val="22"/>
          <w:szCs w:val="28"/>
        </w:rPr>
      </w:pPr>
    </w:p>
    <w:p w:rsidR="007A04CA" w:rsidRDefault="007A04CA" w:rsidP="007A04CA">
      <w:pPr>
        <w:autoSpaceDE w:val="0"/>
        <w:autoSpaceDN w:val="0"/>
        <w:adjustRightInd w:val="0"/>
        <w:jc w:val="both"/>
        <w:rPr>
          <w:sz w:val="22"/>
          <w:szCs w:val="28"/>
        </w:rPr>
      </w:pPr>
    </w:p>
    <w:p w:rsidR="007A04CA" w:rsidRDefault="007A04CA" w:rsidP="007A04CA">
      <w:pPr>
        <w:autoSpaceDE w:val="0"/>
        <w:autoSpaceDN w:val="0"/>
        <w:adjustRightInd w:val="0"/>
        <w:jc w:val="both"/>
        <w:rPr>
          <w:sz w:val="22"/>
          <w:szCs w:val="28"/>
        </w:rPr>
      </w:pPr>
    </w:p>
    <w:p w:rsidR="007A04CA" w:rsidRDefault="007A04CA" w:rsidP="007A04CA">
      <w:pPr>
        <w:autoSpaceDE w:val="0"/>
        <w:autoSpaceDN w:val="0"/>
        <w:adjustRightInd w:val="0"/>
        <w:jc w:val="both"/>
        <w:rPr>
          <w:sz w:val="22"/>
          <w:szCs w:val="28"/>
        </w:rPr>
      </w:pPr>
    </w:p>
    <w:p w:rsidR="007A04CA" w:rsidRDefault="007A04CA" w:rsidP="007A04CA">
      <w:pPr>
        <w:autoSpaceDE w:val="0"/>
        <w:autoSpaceDN w:val="0"/>
        <w:adjustRightInd w:val="0"/>
        <w:jc w:val="both"/>
        <w:rPr>
          <w:sz w:val="22"/>
          <w:szCs w:val="28"/>
        </w:rPr>
      </w:pPr>
    </w:p>
    <w:p w:rsidR="007A04CA" w:rsidRDefault="007A04CA" w:rsidP="007A04CA">
      <w:pPr>
        <w:autoSpaceDE w:val="0"/>
        <w:autoSpaceDN w:val="0"/>
        <w:adjustRightInd w:val="0"/>
        <w:jc w:val="both"/>
        <w:rPr>
          <w:sz w:val="22"/>
          <w:szCs w:val="28"/>
        </w:rPr>
      </w:pPr>
    </w:p>
    <w:p w:rsidR="007A04CA" w:rsidRDefault="007A04CA" w:rsidP="007A04CA">
      <w:pPr>
        <w:autoSpaceDE w:val="0"/>
        <w:autoSpaceDN w:val="0"/>
        <w:adjustRightInd w:val="0"/>
        <w:jc w:val="both"/>
        <w:rPr>
          <w:sz w:val="22"/>
          <w:szCs w:val="28"/>
        </w:rPr>
      </w:pPr>
    </w:p>
    <w:p w:rsidR="007A04CA" w:rsidRDefault="007A04CA" w:rsidP="007A04CA">
      <w:pPr>
        <w:autoSpaceDE w:val="0"/>
        <w:autoSpaceDN w:val="0"/>
        <w:adjustRightInd w:val="0"/>
        <w:jc w:val="both"/>
        <w:rPr>
          <w:sz w:val="22"/>
          <w:szCs w:val="28"/>
        </w:rPr>
      </w:pPr>
    </w:p>
    <w:p w:rsidR="007A04CA" w:rsidRDefault="007A04CA" w:rsidP="007A04CA">
      <w:pPr>
        <w:autoSpaceDE w:val="0"/>
        <w:autoSpaceDN w:val="0"/>
        <w:adjustRightInd w:val="0"/>
        <w:jc w:val="both"/>
        <w:rPr>
          <w:sz w:val="22"/>
          <w:szCs w:val="28"/>
        </w:rPr>
      </w:pPr>
    </w:p>
    <w:p w:rsidR="007A04CA" w:rsidRDefault="007A04CA" w:rsidP="007A04CA">
      <w:pPr>
        <w:autoSpaceDE w:val="0"/>
        <w:autoSpaceDN w:val="0"/>
        <w:adjustRightInd w:val="0"/>
        <w:jc w:val="both"/>
        <w:rPr>
          <w:sz w:val="22"/>
          <w:szCs w:val="28"/>
        </w:rPr>
      </w:pPr>
    </w:p>
    <w:p w:rsidR="007A04CA" w:rsidRPr="00297BE7" w:rsidRDefault="007A04CA" w:rsidP="007A04CA">
      <w:pPr>
        <w:autoSpaceDE w:val="0"/>
        <w:autoSpaceDN w:val="0"/>
        <w:adjustRightInd w:val="0"/>
        <w:jc w:val="both"/>
      </w:pPr>
      <w:r>
        <w:rPr>
          <w:sz w:val="22"/>
          <w:szCs w:val="28"/>
        </w:rPr>
        <w:t xml:space="preserve">                                                                                                 </w:t>
      </w:r>
      <w:r w:rsidRPr="00297BE7">
        <w:t>Приложение № 1 к распоряжению</w:t>
      </w:r>
    </w:p>
    <w:p w:rsidR="007A04CA" w:rsidRPr="00297BE7" w:rsidRDefault="007A04CA" w:rsidP="007A04CA">
      <w:pPr>
        <w:autoSpaceDE w:val="0"/>
        <w:autoSpaceDN w:val="0"/>
        <w:adjustRightInd w:val="0"/>
        <w:jc w:val="right"/>
      </w:pPr>
      <w:r w:rsidRPr="00297BE7">
        <w:t xml:space="preserve">                                                              Администрации Подымахинского сельского </w:t>
      </w:r>
      <w:bookmarkStart w:id="0" w:name="_GoBack"/>
      <w:bookmarkEnd w:id="0"/>
      <w:r w:rsidRPr="00297BE7">
        <w:t xml:space="preserve">поселения </w:t>
      </w:r>
    </w:p>
    <w:p w:rsidR="007A04CA" w:rsidRPr="00297BE7" w:rsidRDefault="007A04CA" w:rsidP="007A04CA">
      <w:pPr>
        <w:autoSpaceDE w:val="0"/>
        <w:autoSpaceDN w:val="0"/>
        <w:adjustRightInd w:val="0"/>
        <w:jc w:val="both"/>
      </w:pPr>
      <w:r w:rsidRPr="00297BE7">
        <w:t xml:space="preserve">                                                                                                                  от 09.04.2021 г. № 14-р</w:t>
      </w:r>
    </w:p>
    <w:p w:rsidR="007A04CA" w:rsidRPr="00297BE7" w:rsidRDefault="007A04CA" w:rsidP="007A04CA">
      <w:pPr>
        <w:autoSpaceDE w:val="0"/>
        <w:autoSpaceDN w:val="0"/>
        <w:adjustRightInd w:val="0"/>
        <w:jc w:val="both"/>
      </w:pPr>
    </w:p>
    <w:p w:rsidR="007A04CA" w:rsidRPr="002F5AA2" w:rsidRDefault="007A04CA" w:rsidP="007A04CA">
      <w:pPr>
        <w:autoSpaceDE w:val="0"/>
        <w:autoSpaceDN w:val="0"/>
        <w:adjustRightInd w:val="0"/>
        <w:jc w:val="both"/>
        <w:rPr>
          <w:sz w:val="22"/>
          <w:szCs w:val="28"/>
        </w:rPr>
      </w:pPr>
    </w:p>
    <w:p w:rsidR="007A04CA" w:rsidRPr="002F5AA2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b/>
          <w:color w:val="000000"/>
          <w:sz w:val="22"/>
          <w:szCs w:val="28"/>
        </w:rPr>
      </w:pPr>
    </w:p>
    <w:p w:rsidR="007A04CA" w:rsidRPr="002F5AA2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b/>
          <w:color w:val="000000"/>
          <w:sz w:val="22"/>
          <w:szCs w:val="28"/>
        </w:rPr>
      </w:pPr>
    </w:p>
    <w:p w:rsidR="007A04CA" w:rsidRPr="002F5AA2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  <w:sz w:val="28"/>
          <w:szCs w:val="28"/>
        </w:rPr>
      </w:pPr>
      <w:r>
        <w:rPr>
          <w:rFonts w:eastAsia="Arial"/>
          <w:b/>
          <w:color w:val="000000"/>
          <w:sz w:val="28"/>
          <w:szCs w:val="28"/>
        </w:rPr>
        <w:t xml:space="preserve">                                                     </w:t>
      </w:r>
      <w:r w:rsidRPr="002F5AA2">
        <w:rPr>
          <w:rFonts w:eastAsia="Arial"/>
          <w:b/>
          <w:color w:val="000000"/>
          <w:sz w:val="28"/>
          <w:szCs w:val="28"/>
        </w:rPr>
        <w:t>ПОЛОЖЕНИЕ</w:t>
      </w:r>
    </w:p>
    <w:p w:rsidR="007A04CA" w:rsidRPr="005113C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b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 xml:space="preserve">                            </w:t>
      </w:r>
      <w:r w:rsidRPr="005113C7">
        <w:rPr>
          <w:rFonts w:eastAsia="Arial"/>
          <w:b/>
          <w:color w:val="000000"/>
          <w:sz w:val="28"/>
          <w:szCs w:val="28"/>
        </w:rPr>
        <w:t>о работе с персональными данными работников</w:t>
      </w:r>
    </w:p>
    <w:p w:rsidR="007A04CA" w:rsidRPr="002F5AA2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sz w:val="22"/>
          <w:szCs w:val="28"/>
        </w:rPr>
      </w:pPr>
    </w:p>
    <w:p w:rsidR="007A04CA" w:rsidRPr="002F5AA2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i/>
          <w:sz w:val="22"/>
          <w:szCs w:val="28"/>
        </w:rPr>
      </w:pP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b/>
          <w:color w:val="000000"/>
        </w:rPr>
        <w:t>1. Общие положения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1.1. Положение о работе с персональными данными работников администрации  разработано в соответствии с Трудовым кодексом РФ, Законом от 27 июля 2006 г. № 152-ФЗ и нормативно-правовыми актами, действующими на территории РФ.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1.2. Настоящее Положение определяет порядок работы (сбора, обработки, использования, хранения и т. д.) с персональными данными работников и гарантии конфиденциальности сведений о работнике, предоставленных работником работодателю.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1.3. Настоящее Положение вступает в силу с 9  апреля 20</w:t>
      </w:r>
      <w:r w:rsidRPr="00297BE7">
        <w:rPr>
          <w:rFonts w:eastAsia="Arial"/>
        </w:rPr>
        <w:t>21</w:t>
      </w:r>
      <w:r w:rsidRPr="00297BE7">
        <w:rPr>
          <w:rFonts w:eastAsia="Arial"/>
          <w:color w:val="000000"/>
        </w:rPr>
        <w:t xml:space="preserve"> года. 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</w:rPr>
      </w:pPr>
    </w:p>
    <w:p w:rsidR="007A04CA" w:rsidRPr="002F5AA2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sz w:val="22"/>
          <w:szCs w:val="28"/>
        </w:rPr>
      </w:pP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b/>
          <w:color w:val="000000"/>
        </w:rPr>
        <w:t>2. Получение и обработка персональных данных работников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 xml:space="preserve">2.1. Персональные данные работника работодатель получает непосредственно от работника. </w:t>
      </w:r>
      <w:r w:rsidRPr="00297BE7">
        <w:rPr>
          <w:rFonts w:eastAsia="Arial"/>
          <w:color w:val="000000"/>
        </w:rPr>
        <w:br/>
        <w:t>Работодатель вправе получать персональные данные работника от третьих лиц только при наличии письменного согласия работника или в иных случаях, прямо предусмотренных в законодательстве.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2.2. При поступлении на работу работник заполняет анкету, в которой указывает следующие сведения о себе:</w:t>
      </w:r>
      <w:r w:rsidRPr="00297BE7">
        <w:rPr>
          <w:rFonts w:eastAsia="Arial"/>
          <w:color w:val="000000"/>
        </w:rPr>
        <w:br/>
        <w:t>– пол;</w:t>
      </w:r>
      <w:r w:rsidRPr="00297BE7">
        <w:rPr>
          <w:rFonts w:eastAsia="Arial"/>
          <w:color w:val="000000"/>
        </w:rPr>
        <w:br/>
        <w:t>– дату рождения;</w:t>
      </w:r>
      <w:r w:rsidRPr="00297BE7">
        <w:rPr>
          <w:rFonts w:eastAsia="Arial"/>
          <w:color w:val="000000"/>
        </w:rPr>
        <w:br/>
        <w:t>– семейное положение;</w:t>
      </w:r>
      <w:r w:rsidRPr="00297BE7">
        <w:rPr>
          <w:rFonts w:eastAsia="Arial"/>
          <w:color w:val="000000"/>
        </w:rPr>
        <w:br/>
        <w:t>– отношение к воинской обязанности;</w:t>
      </w:r>
      <w:r w:rsidRPr="00297BE7">
        <w:rPr>
          <w:rFonts w:eastAsia="Arial"/>
          <w:color w:val="000000"/>
        </w:rPr>
        <w:br/>
        <w:t xml:space="preserve">– </w:t>
      </w:r>
      <w:r w:rsidRPr="00297BE7">
        <w:rPr>
          <w:rFonts w:eastAsia="Arial"/>
        </w:rPr>
        <w:t>место жительства</w:t>
      </w:r>
      <w:r w:rsidRPr="00297BE7">
        <w:rPr>
          <w:rFonts w:eastAsia="Arial"/>
          <w:color w:val="000000"/>
        </w:rPr>
        <w:t xml:space="preserve"> и домашний телефон;</w:t>
      </w:r>
      <w:r w:rsidRPr="00297BE7">
        <w:rPr>
          <w:rFonts w:eastAsia="Arial"/>
          <w:color w:val="000000"/>
        </w:rPr>
        <w:br/>
        <w:t>– образование, специальность;</w:t>
      </w:r>
      <w:r w:rsidRPr="00297BE7">
        <w:rPr>
          <w:rFonts w:eastAsia="Arial"/>
          <w:color w:val="000000"/>
        </w:rPr>
        <w:br/>
        <w:t>– предыдуще</w:t>
      </w:r>
      <w:proofErr w:type="gramStart"/>
      <w:r w:rsidRPr="00297BE7">
        <w:rPr>
          <w:rFonts w:eastAsia="Arial"/>
          <w:color w:val="000000"/>
        </w:rPr>
        <w:t>е(</w:t>
      </w:r>
      <w:proofErr w:type="spellStart"/>
      <w:proofErr w:type="gramEnd"/>
      <w:r w:rsidRPr="00297BE7">
        <w:rPr>
          <w:rFonts w:eastAsia="Arial"/>
          <w:color w:val="000000"/>
        </w:rPr>
        <w:t>ие</w:t>
      </w:r>
      <w:proofErr w:type="spellEnd"/>
      <w:r w:rsidRPr="00297BE7">
        <w:rPr>
          <w:rFonts w:eastAsia="Arial"/>
          <w:color w:val="000000"/>
        </w:rPr>
        <w:t>) место(а) работы;</w:t>
      </w:r>
      <w:r w:rsidRPr="00297BE7">
        <w:rPr>
          <w:rFonts w:eastAsia="Arial"/>
          <w:color w:val="000000"/>
        </w:rPr>
        <w:br/>
        <w:t xml:space="preserve">– иные сведения, с которыми работник считает нужным ознакомить работодателя. 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2.3. Работодатель не вправе требовать от работника представления информации о политических и религиозных убеждениях и о его частной жизни.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2.4. Работник представляет работодателю достоверные сведения о себе. Работодатель проверяет достоверность сведений, сверяя данные, представленные работником, с имеющимися у работника документами.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2.5. При изменении персональных данных работник письменно уведомляет работодателя о таких изменениях в разумный срок, не превышающий 14 дней.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2.6. По мере необходимости работодатель истребует у работника дополнительные сведения. Работник представляет требуемые сведения и в случае необходимости предъявляет документы, подтверждающие достоверность этих сведений.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b/>
          <w:i/>
          <w:color w:val="000000"/>
        </w:rPr>
      </w:pPr>
      <w:r w:rsidRPr="00297BE7">
        <w:rPr>
          <w:rFonts w:eastAsia="Arial"/>
          <w:color w:val="000000"/>
        </w:rPr>
        <w:lastRenderedPageBreak/>
        <w:t>2.7. Анкета работника хранится в  его личном деле. В личном деле также хранится вся информация, относящаяся к персональным данным работника. Ведение личных дел возложено на</w:t>
      </w:r>
      <w:r w:rsidRPr="00297BE7">
        <w:rPr>
          <w:rFonts w:eastAsia="Arial"/>
          <w:i/>
          <w:color w:val="000000"/>
        </w:rPr>
        <w:t xml:space="preserve"> </w:t>
      </w:r>
      <w:r>
        <w:rPr>
          <w:rFonts w:eastAsia="Arial"/>
          <w:color w:val="000000"/>
        </w:rPr>
        <w:t>отдел  кадров</w:t>
      </w:r>
      <w:r w:rsidRPr="00297BE7">
        <w:rPr>
          <w:rFonts w:eastAsia="Arial"/>
          <w:color w:val="000000"/>
        </w:rPr>
        <w:t>, ответственный з</w:t>
      </w:r>
      <w:r>
        <w:rPr>
          <w:rFonts w:eastAsia="Arial"/>
          <w:color w:val="000000"/>
        </w:rPr>
        <w:t>а ведение личных дел – ведущий специалист</w:t>
      </w:r>
      <w:r w:rsidRPr="00297BE7">
        <w:rPr>
          <w:rFonts w:eastAsia="Arial"/>
          <w:color w:val="000000"/>
        </w:rPr>
        <w:t xml:space="preserve"> администрации</w:t>
      </w:r>
      <w:r w:rsidRPr="00297BE7">
        <w:rPr>
          <w:rFonts w:eastAsia="Arial"/>
          <w:b/>
          <w:i/>
          <w:color w:val="000000"/>
        </w:rPr>
        <w:t>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b/>
          <w:i/>
        </w:rPr>
      </w:pP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b/>
          <w:color w:val="000000"/>
        </w:rPr>
        <w:t>3. Хранение персональных данных работников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3.1. Анкета работника хранится в его личном деле. В личном деле также хранится вся информация, которая относится к персональным данным работника. Ведение личных дел возложено на отдел бухгалтерии, ответственный за комплектование личных дел – бухгалтер</w:t>
      </w:r>
      <w:r w:rsidRPr="00297BE7">
        <w:rPr>
          <w:rFonts w:eastAsia="Arial"/>
          <w:b/>
          <w:i/>
          <w:color w:val="000000"/>
        </w:rPr>
        <w:t xml:space="preserve"> </w:t>
      </w:r>
      <w:r w:rsidRPr="00297BE7">
        <w:rPr>
          <w:rFonts w:eastAsia="Arial"/>
          <w:color w:val="000000"/>
        </w:rPr>
        <w:t>администрации.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3.2. Личные дела и личные карточки хранятся в бумажном виде в папках, прошитые и пронумерованные по страницам. Личные дела и личные карточки находятся в отделе бухгалтерии в специально отведенном шкафу, обеспечивающем защиту от несанкционированного доступа. В конце рабочего дня все личные дела и личные карточки сдаются в отдел бухгалтерии.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3.3. Персональные данные работников могут также храниться в электронном виде в локальной компьютерной сети. Доступ к электронным базам данных, содержащим персональные данные работников, обеспечивается двухступенчатой системой паролей: на уровне локальной</w:t>
      </w:r>
      <w:r w:rsidRPr="00297BE7">
        <w:rPr>
          <w:rFonts w:eastAsia="Arial"/>
          <w:b/>
          <w:i/>
          <w:color w:val="000000"/>
        </w:rPr>
        <w:t xml:space="preserve"> </w:t>
      </w:r>
      <w:r w:rsidRPr="00297BE7">
        <w:rPr>
          <w:rFonts w:eastAsia="Arial"/>
          <w:color w:val="000000"/>
        </w:rPr>
        <w:t xml:space="preserve">компьютерной сети и на уровне баз данных. Пароли устанавливаются </w:t>
      </w:r>
      <w:r>
        <w:rPr>
          <w:rFonts w:eastAsia="Arial"/>
          <w:color w:val="000000"/>
        </w:rPr>
        <w:t xml:space="preserve">ведущим специалистом администрации </w:t>
      </w:r>
      <w:r w:rsidRPr="00297BE7">
        <w:rPr>
          <w:rFonts w:eastAsia="Arial"/>
          <w:color w:val="000000"/>
        </w:rPr>
        <w:t xml:space="preserve"> и сообщаются индивидуально работникам, имеющим доступ к персональным данным работников.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>
        <w:rPr>
          <w:rFonts w:eastAsia="Arial"/>
          <w:color w:val="000000"/>
        </w:rPr>
        <w:t xml:space="preserve">3.4. Изменение паролей администрации </w:t>
      </w:r>
      <w:r w:rsidRPr="00297BE7">
        <w:rPr>
          <w:rFonts w:eastAsia="Arial"/>
          <w:color w:val="000000"/>
        </w:rPr>
        <w:t xml:space="preserve"> происходит не реже одного</w:t>
      </w:r>
      <w:r w:rsidRPr="00297BE7">
        <w:rPr>
          <w:rFonts w:eastAsia="Arial"/>
          <w:b/>
          <w:i/>
          <w:color w:val="000000"/>
        </w:rPr>
        <w:t xml:space="preserve"> </w:t>
      </w:r>
      <w:r w:rsidRPr="00297BE7">
        <w:rPr>
          <w:rFonts w:eastAsia="Arial"/>
          <w:color w:val="000000"/>
        </w:rPr>
        <w:t>раза в два месяца.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3.5. В целях повышения безопасности по обработке, передаче и хранению персональных</w:t>
      </w:r>
      <w:r w:rsidRPr="00297BE7">
        <w:rPr>
          <w:rFonts w:eastAsia="Arial"/>
          <w:b/>
          <w:i/>
          <w:color w:val="000000"/>
        </w:rPr>
        <w:t xml:space="preserve"> </w:t>
      </w:r>
      <w:r w:rsidRPr="00297BE7">
        <w:rPr>
          <w:rFonts w:eastAsia="Arial"/>
          <w:color w:val="000000"/>
        </w:rPr>
        <w:t>данных работников в информационных системах проводится их обезличивание. Для</w:t>
      </w:r>
      <w:r w:rsidRPr="00297BE7">
        <w:rPr>
          <w:rFonts w:eastAsia="Arial"/>
          <w:b/>
          <w:i/>
          <w:color w:val="000000"/>
        </w:rPr>
        <w:t xml:space="preserve"> </w:t>
      </w:r>
      <w:r w:rsidRPr="00297BE7">
        <w:rPr>
          <w:rFonts w:eastAsia="Arial"/>
          <w:color w:val="000000"/>
        </w:rPr>
        <w:t>обезличивания персональных данных применяется метод введения идентификаторов, то</w:t>
      </w:r>
      <w:r w:rsidRPr="00297BE7">
        <w:rPr>
          <w:rFonts w:eastAsia="Arial"/>
          <w:b/>
          <w:i/>
          <w:color w:val="000000"/>
        </w:rPr>
        <w:t xml:space="preserve"> </w:t>
      </w:r>
      <w:r w:rsidRPr="00297BE7">
        <w:rPr>
          <w:rFonts w:eastAsia="Arial"/>
          <w:color w:val="000000"/>
        </w:rPr>
        <w:t>есть замена части сведений персональных данных идентификаторами с созданием таблиц</w:t>
      </w:r>
      <w:r w:rsidRPr="00297BE7">
        <w:rPr>
          <w:rFonts w:eastAsia="Arial"/>
          <w:b/>
          <w:i/>
          <w:color w:val="000000"/>
        </w:rPr>
        <w:t xml:space="preserve"> </w:t>
      </w:r>
      <w:r w:rsidRPr="00297BE7">
        <w:rPr>
          <w:rFonts w:eastAsia="Arial"/>
          <w:color w:val="000000"/>
        </w:rPr>
        <w:t>соответствия идентификаторов исходным данным.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3.6. Доступ к персональным данным работник</w:t>
      </w:r>
      <w:r>
        <w:rPr>
          <w:rFonts w:eastAsia="Arial"/>
          <w:color w:val="000000"/>
        </w:rPr>
        <w:t xml:space="preserve">а имеют глава администрации, ведущий специалист администрации </w:t>
      </w:r>
      <w:proofErr w:type="gramStart"/>
      <w:r>
        <w:rPr>
          <w:rFonts w:eastAsia="Arial"/>
          <w:color w:val="000000"/>
        </w:rPr>
        <w:t xml:space="preserve">( </w:t>
      </w:r>
      <w:proofErr w:type="gramEnd"/>
      <w:r>
        <w:rPr>
          <w:rFonts w:eastAsia="Arial"/>
          <w:color w:val="000000"/>
        </w:rPr>
        <w:t xml:space="preserve">кадры), </w:t>
      </w:r>
      <w:r w:rsidRPr="00297BE7">
        <w:rPr>
          <w:rFonts w:eastAsia="Arial"/>
          <w:color w:val="000000"/>
        </w:rPr>
        <w:t xml:space="preserve"> бухгалтер</w:t>
      </w:r>
      <w:r>
        <w:rPr>
          <w:rFonts w:eastAsia="Arial"/>
          <w:color w:val="000000"/>
        </w:rPr>
        <w:t xml:space="preserve"> администрации</w:t>
      </w:r>
      <w:r w:rsidRPr="00297BE7">
        <w:rPr>
          <w:rFonts w:eastAsia="Arial"/>
          <w:color w:val="000000"/>
        </w:rPr>
        <w:t>, а также непосредственный руководитель работника. Специалисты отдела бухгалтерии – к тем данным, которые необходимы для выполнения конкретных функций. Доступ специалистов других отделов к персональным данным осуществляется на основании письменного раз</w:t>
      </w:r>
      <w:r>
        <w:rPr>
          <w:rFonts w:eastAsia="Arial"/>
          <w:color w:val="000000"/>
        </w:rPr>
        <w:t>решения главы администрации</w:t>
      </w:r>
      <w:r w:rsidRPr="00297BE7">
        <w:rPr>
          <w:rFonts w:eastAsia="Arial"/>
          <w:color w:val="000000"/>
        </w:rPr>
        <w:t xml:space="preserve"> или </w:t>
      </w:r>
      <w:r>
        <w:rPr>
          <w:rFonts w:eastAsia="Arial"/>
          <w:color w:val="000000"/>
        </w:rPr>
        <w:t>исполняющего обязанностей главы администрации .</w:t>
      </w:r>
      <w:r w:rsidRPr="00297BE7">
        <w:rPr>
          <w:rFonts w:eastAsia="Arial"/>
          <w:color w:val="000000"/>
        </w:rPr>
        <w:t xml:space="preserve"> 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 xml:space="preserve">3.7. Копировать и делать выписки из персональных данных работника разрешается исключительно в служебных целях с письменного разрешения </w:t>
      </w:r>
      <w:r>
        <w:rPr>
          <w:rFonts w:eastAsia="Arial"/>
          <w:color w:val="000000"/>
        </w:rPr>
        <w:t>главы администрации</w:t>
      </w:r>
      <w:r w:rsidRPr="00297BE7">
        <w:rPr>
          <w:rFonts w:eastAsia="Arial"/>
          <w:color w:val="000000"/>
        </w:rPr>
        <w:t xml:space="preserve"> или </w:t>
      </w:r>
      <w:r>
        <w:rPr>
          <w:rFonts w:eastAsia="Arial"/>
          <w:color w:val="000000"/>
        </w:rPr>
        <w:t>исполняющего обязанностей главы администрации, бухгалтера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</w:rPr>
      </w:pP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</w:rPr>
      </w:pP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b/>
          <w:color w:val="000000"/>
        </w:rPr>
        <w:t>4. Использование персональных данных работников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4.1. Персональные данные работника используются для целей, связанных с выполнением работником трудовых функций.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4.2. Работодатель использует персональные данные, в частности, для решения вопросов продвижения работника по службе, очередности предоставления ежегодного отпуска, установления размера зарплаты. На основании персональных данных работника решается вопрос о допуске его к информации, составляющей служебную или коммерческую тайну.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 xml:space="preserve">4.3. При принятии решений, затрагивающих интересы работника, работодатель не имеет права основываться на персональных данных работника, полученных исключительно в результате их автоматизированной обработки или электронного поступления. Работодатель также не вправе принимать решения, затрагивающие интересы работника, основываясь на данных, допускающих двоякое толкование. В случае если на основании </w:t>
      </w:r>
      <w:r w:rsidRPr="00297BE7">
        <w:rPr>
          <w:rFonts w:eastAsia="Arial"/>
          <w:color w:val="000000"/>
        </w:rPr>
        <w:lastRenderedPageBreak/>
        <w:t>персональных данных работника невозможно достоверно установить какой-либо факт, работодатель предлагает работнику представить письменные разъяснения.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</w:rPr>
      </w:pP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</w:rPr>
      </w:pP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b/>
          <w:color w:val="000000"/>
        </w:rPr>
        <w:t>5. Передача персональных данных работников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5.1. Информация, относящаяся к персональным данным работника, может быть предоставлена государственным органам в порядке, установленном федеральным законом.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5.2. Работодатель не вправе предоставлять персональные данные работника третьей стороне без письменного согласия работника за исключением случаев, когда это необходимо в целях предупреждения угрозы жизни и здоровью работника, а также в случаях, установленных федеральным законом.</w:t>
      </w:r>
    </w:p>
    <w:p w:rsidR="007A04CA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5.3. В случае если лицо, обратившееся с запросом, не уполномочено федеральным законом или настоящим Положением на получение информации, относящейся к персональным данным работника, работодатель обязан отказать</w:t>
      </w:r>
      <w:r>
        <w:rPr>
          <w:rFonts w:eastAsia="Arial"/>
          <w:color w:val="000000"/>
        </w:rPr>
        <w:t xml:space="preserve"> лицу в выдаче информации. </w:t>
      </w:r>
      <w:proofErr w:type="gramStart"/>
      <w:r>
        <w:rPr>
          <w:rFonts w:eastAsia="Arial"/>
          <w:color w:val="000000"/>
        </w:rPr>
        <w:t>Лицу</w:t>
      </w:r>
      <w:proofErr w:type="gramEnd"/>
      <w:r w:rsidRPr="00297BE7">
        <w:rPr>
          <w:rFonts w:eastAsia="Arial"/>
          <w:color w:val="000000"/>
        </w:rPr>
        <w:t xml:space="preserve"> обратившемуся с запросом, выдается уведомление об отказе в выдаче информации, копия уведомления подшивается в личное дело работника.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5.4. Персональные данные работника могут быть переданы представителям работников в порядке, установленном Трудовым кодексом РФ, в том объеме, в каком это необходимо для выполнения указанными представителями их функций.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5.5. Работодатель обеспечивает ведение журнала учета выданных персональных данных работников, в котором регистрируются запросы, фиксируются сведения о лице, направившем запрос, дата передачи персональных данных или дата уведомления об отказе в предоставлении персональных данных, а также отмечается, какая именно информация была передана.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</w:rPr>
      </w:pP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</w:rPr>
      </w:pP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b/>
          <w:color w:val="000000"/>
        </w:rPr>
        <w:t>6. Гарантии конфиденциальности персональных данных работников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6.1. Информация, относящаяся к персональным данным работника, является служебной тайной и охраняется законом.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6.2. Работник вправе требовать полную информацию о своих персональных данных, об их обработке, использовании и хранении.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  <w:color w:val="000000"/>
        </w:rPr>
      </w:pPr>
      <w:r w:rsidRPr="00297BE7">
        <w:rPr>
          <w:rFonts w:eastAsia="Arial"/>
          <w:color w:val="000000"/>
        </w:rPr>
        <w:t>6.3. В случае разглашения персональных данных работника без его согласия он вправе требовать от работодателя разъяснений.</w:t>
      </w: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</w:rPr>
      </w:pPr>
    </w:p>
    <w:p w:rsidR="007A04CA" w:rsidRPr="00297BE7" w:rsidRDefault="007A04CA" w:rsidP="007A04C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Arial"/>
        </w:rPr>
      </w:pPr>
    </w:p>
    <w:p w:rsidR="007A04CA" w:rsidRPr="00297BE7" w:rsidRDefault="007A04CA" w:rsidP="007A04CA">
      <w:pPr>
        <w:autoSpaceDE w:val="0"/>
        <w:autoSpaceDN w:val="0"/>
        <w:adjustRightInd w:val="0"/>
        <w:jc w:val="both"/>
      </w:pPr>
      <w:r>
        <w:t xml:space="preserve">Ведущий специалист администрации                                                      </w:t>
      </w:r>
      <w:proofErr w:type="spellStart"/>
      <w:r>
        <w:t>М.А.Эпова</w:t>
      </w:r>
      <w:proofErr w:type="spellEnd"/>
    </w:p>
    <w:p w:rsidR="007A04CA" w:rsidRPr="00297BE7" w:rsidRDefault="007A04CA" w:rsidP="007A04CA">
      <w:pPr>
        <w:autoSpaceDE w:val="0"/>
        <w:autoSpaceDN w:val="0"/>
        <w:adjustRightInd w:val="0"/>
        <w:jc w:val="both"/>
      </w:pPr>
    </w:p>
    <w:p w:rsidR="007A04CA" w:rsidRPr="002F5AA2" w:rsidRDefault="007A04CA" w:rsidP="007A04CA">
      <w:pPr>
        <w:autoSpaceDE w:val="0"/>
        <w:autoSpaceDN w:val="0"/>
        <w:adjustRightInd w:val="0"/>
        <w:jc w:val="both"/>
        <w:rPr>
          <w:sz w:val="22"/>
          <w:szCs w:val="28"/>
        </w:rPr>
      </w:pPr>
    </w:p>
    <w:p w:rsidR="007A04CA" w:rsidRPr="002F5AA2" w:rsidRDefault="007A04CA" w:rsidP="007A04CA">
      <w:pPr>
        <w:autoSpaceDE w:val="0"/>
        <w:autoSpaceDN w:val="0"/>
        <w:adjustRightInd w:val="0"/>
        <w:jc w:val="both"/>
        <w:rPr>
          <w:sz w:val="22"/>
        </w:rPr>
      </w:pPr>
    </w:p>
    <w:p w:rsidR="007A04CA" w:rsidRPr="002F5AA2" w:rsidRDefault="007A04CA" w:rsidP="007A04CA">
      <w:pPr>
        <w:autoSpaceDE w:val="0"/>
        <w:autoSpaceDN w:val="0"/>
        <w:adjustRightInd w:val="0"/>
        <w:jc w:val="both"/>
        <w:rPr>
          <w:sz w:val="22"/>
        </w:rPr>
      </w:pPr>
    </w:p>
    <w:p w:rsidR="007A04CA" w:rsidRPr="002F5AA2" w:rsidRDefault="007A04CA" w:rsidP="007A04CA">
      <w:pPr>
        <w:autoSpaceDE w:val="0"/>
        <w:autoSpaceDN w:val="0"/>
        <w:adjustRightInd w:val="0"/>
        <w:jc w:val="both"/>
        <w:rPr>
          <w:sz w:val="22"/>
        </w:rPr>
      </w:pPr>
    </w:p>
    <w:p w:rsidR="007A04CA" w:rsidRPr="002F5AA2" w:rsidRDefault="007A04CA" w:rsidP="007A04CA">
      <w:pPr>
        <w:autoSpaceDE w:val="0"/>
        <w:autoSpaceDN w:val="0"/>
        <w:adjustRightInd w:val="0"/>
        <w:jc w:val="both"/>
        <w:rPr>
          <w:sz w:val="22"/>
        </w:rPr>
      </w:pPr>
    </w:p>
    <w:p w:rsidR="007A04CA" w:rsidRPr="002F5AA2" w:rsidRDefault="007A04CA" w:rsidP="007A04CA">
      <w:pPr>
        <w:autoSpaceDE w:val="0"/>
        <w:autoSpaceDN w:val="0"/>
        <w:adjustRightInd w:val="0"/>
        <w:jc w:val="both"/>
        <w:rPr>
          <w:sz w:val="22"/>
        </w:rPr>
      </w:pPr>
    </w:p>
    <w:p w:rsidR="00794465" w:rsidRDefault="00794465"/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235"/>
    <w:rsid w:val="00794465"/>
    <w:rsid w:val="007A04CA"/>
    <w:rsid w:val="00C50C3C"/>
    <w:rsid w:val="00F30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C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C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1409</Words>
  <Characters>8034</Characters>
  <Application>Microsoft Office Word</Application>
  <DocSecurity>0</DocSecurity>
  <Lines>66</Lines>
  <Paragraphs>18</Paragraphs>
  <ScaleCrop>false</ScaleCrop>
  <Company>.</Company>
  <LinksUpToDate>false</LinksUpToDate>
  <CharactersWithSpaces>9425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2021-04-09T06:46:00Z</dcterms:created>
  <dcterms:modified xsi:type="dcterms:W3CDTF">2021-04-09T06:47:00Z</dcterms:modified>
</cp:coreProperties>
</file>