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РОССИЙСКАЯ ФЕДЕРАЦИЯ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ИРКУТСКАЯ ОБЛАСТЬ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УСТЬ-КУТСКОЕ МУНИЦИПАЛЬНОЕ ОБРАЗОВАНИЕ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АДМИНИСТРАЦИЯ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ПОДЫМАХИНСКОГО СЕЛЬСКОГО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ПОСЕЛЕНИЯ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ПОСТАНОВЛЕНИЕ</w:t>
      </w:r>
    </w:p>
    <w:p w:rsidR="00E76EA4" w:rsidRDefault="00E76EA4" w:rsidP="00E76EA4">
      <w:pPr>
        <w:jc w:val="center"/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jc w:val="right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 xml:space="preserve">                   От</w:t>
      </w:r>
      <w:r w:rsidR="00C76D1F">
        <w:rPr>
          <w:rFonts w:ascii="Times New Roman" w:hAnsi="Times New Roman"/>
          <w:b/>
          <w:lang w:val="ru-RU"/>
        </w:rPr>
        <w:t xml:space="preserve"> </w:t>
      </w:r>
      <w:r w:rsidR="00F66988">
        <w:rPr>
          <w:rFonts w:ascii="Times New Roman" w:hAnsi="Times New Roman"/>
          <w:b/>
          <w:lang w:val="ru-RU"/>
        </w:rPr>
        <w:t>05.08.2022г № 69-п</w:t>
      </w:r>
    </w:p>
    <w:p w:rsidR="00902B8E" w:rsidRDefault="00902B8E" w:rsidP="00E76EA4">
      <w:pPr>
        <w:jc w:val="right"/>
        <w:rPr>
          <w:rFonts w:ascii="Times New Roman" w:hAnsi="Times New Roman"/>
          <w:b/>
          <w:lang w:val="ru-RU"/>
        </w:rPr>
      </w:pPr>
    </w:p>
    <w:p w:rsidR="00902B8E" w:rsidRDefault="00902B8E" w:rsidP="00902B8E">
      <w:pPr>
        <w:jc w:val="center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Об утверждении программы профилактики рисков причинения вред</w:t>
      </w:r>
      <w:proofErr w:type="gramStart"/>
      <w:r>
        <w:rPr>
          <w:rFonts w:ascii="Times New Roman" w:hAnsi="Times New Roman"/>
          <w:b/>
          <w:lang w:val="ru-RU"/>
        </w:rPr>
        <w:t>а(</w:t>
      </w:r>
      <w:proofErr w:type="gramEnd"/>
      <w:r>
        <w:rPr>
          <w:rFonts w:ascii="Times New Roman" w:hAnsi="Times New Roman"/>
          <w:b/>
          <w:lang w:val="ru-RU"/>
        </w:rPr>
        <w:t>ущерба) охраняемым ценностям по муниципальному жилищному контролю на территории Подымахинского муниципального образования на 2022год</w:t>
      </w:r>
    </w:p>
    <w:p w:rsidR="00E76EA4" w:rsidRDefault="00E76EA4" w:rsidP="00E76EA4">
      <w:pPr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rPr>
          <w:rFonts w:ascii="Times New Roman" w:hAnsi="Times New Roman"/>
          <w:b/>
          <w:lang w:val="ru-RU"/>
        </w:rPr>
      </w:pPr>
    </w:p>
    <w:p w:rsidR="00902B8E" w:rsidRDefault="00902B8E" w:rsidP="00902B8E">
      <w:pPr>
        <w:ind w:firstLine="709"/>
        <w:rPr>
          <w:rFonts w:ascii="Times New Roman" w:hAnsi="Times New Roman"/>
          <w:lang w:val="ru-RU"/>
        </w:rPr>
      </w:pPr>
      <w:proofErr w:type="gramStart"/>
      <w:r>
        <w:rPr>
          <w:rFonts w:ascii="Times New Roman" w:hAnsi="Times New Roman"/>
          <w:lang w:val="ru-RU"/>
        </w:rPr>
        <w:t xml:space="preserve">Руководствуясь </w:t>
      </w:r>
      <w:r w:rsidRPr="00902B8E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 </w:t>
      </w:r>
      <w:r w:rsidRPr="00902B8E">
        <w:rPr>
          <w:rFonts w:ascii="Times New Roman" w:hAnsi="Times New Roman"/>
          <w:lang w:val="ru-RU"/>
        </w:rPr>
        <w:t xml:space="preserve"> </w:t>
      </w:r>
      <w:hyperlink r:id="rId5" w:history="1">
        <w:r w:rsidRPr="00902B8E">
          <w:rPr>
            <w:rStyle w:val="a4"/>
            <w:rFonts w:ascii="Times New Roman" w:hAnsi="Times New Roman"/>
            <w:lang w:val="ru-RU"/>
          </w:rPr>
          <w:t>Федеральным законом</w:t>
        </w:r>
      </w:hyperlink>
      <w:r w:rsidRPr="00902B8E">
        <w:rPr>
          <w:rFonts w:ascii="Times New Roman" w:hAnsi="Times New Roman"/>
          <w:lang w:val="ru-RU"/>
        </w:rPr>
        <w:t xml:space="preserve"> от 06.10.2003 </w:t>
      </w:r>
      <w:r w:rsidRPr="00902B8E">
        <w:rPr>
          <w:rFonts w:ascii="Times New Roman" w:hAnsi="Times New Roman"/>
        </w:rPr>
        <w:t>N</w:t>
      </w:r>
      <w:r w:rsidRPr="00902B8E">
        <w:rPr>
          <w:rFonts w:ascii="Times New Roman" w:hAnsi="Times New Roman"/>
          <w:lang w:val="ru-RU"/>
        </w:rPr>
        <w:t xml:space="preserve"> 131-ФЗ "Об общих принципах организации местного самоуправления в Российской Федерации", </w:t>
      </w:r>
      <w:hyperlink r:id="rId6" w:history="1">
        <w:r w:rsidRPr="00902B8E">
          <w:rPr>
            <w:rStyle w:val="a4"/>
            <w:rFonts w:ascii="Times New Roman" w:hAnsi="Times New Roman"/>
            <w:lang w:val="ru-RU"/>
          </w:rPr>
          <w:t>статьей 44</w:t>
        </w:r>
      </w:hyperlink>
      <w:r w:rsidRPr="00902B8E">
        <w:rPr>
          <w:rFonts w:ascii="Times New Roman" w:hAnsi="Times New Roman"/>
          <w:lang w:val="ru-RU"/>
        </w:rPr>
        <w:t xml:space="preserve"> Федерального закона от 31.07.2021 </w:t>
      </w:r>
      <w:r w:rsidRPr="00902B8E">
        <w:rPr>
          <w:rFonts w:ascii="Times New Roman" w:hAnsi="Times New Roman"/>
        </w:rPr>
        <w:t>N</w:t>
      </w:r>
      <w:r w:rsidRPr="00902B8E">
        <w:rPr>
          <w:rFonts w:ascii="Times New Roman" w:hAnsi="Times New Roman"/>
          <w:lang w:val="ru-RU"/>
        </w:rPr>
        <w:t xml:space="preserve"> 248-ФЗ "О государственном контроле (надзоре) и муниципальном контроле в Российской Федерации", </w:t>
      </w:r>
      <w:hyperlink r:id="rId7" w:history="1">
        <w:r w:rsidRPr="00902B8E">
          <w:rPr>
            <w:rStyle w:val="a4"/>
            <w:rFonts w:ascii="Times New Roman" w:hAnsi="Times New Roman"/>
            <w:lang w:val="ru-RU"/>
          </w:rPr>
          <w:t>постановлением</w:t>
        </w:r>
      </w:hyperlink>
      <w:r w:rsidRPr="00902B8E">
        <w:rPr>
          <w:rFonts w:ascii="Times New Roman" w:hAnsi="Times New Roman"/>
          <w:lang w:val="ru-RU"/>
        </w:rPr>
        <w:t xml:space="preserve"> Правительства Российской Федерации от 25.06.2021 </w:t>
      </w:r>
      <w:r w:rsidRPr="00902B8E">
        <w:rPr>
          <w:rFonts w:ascii="Times New Roman" w:hAnsi="Times New Roman"/>
        </w:rPr>
        <w:t>N</w:t>
      </w:r>
      <w:r w:rsidRPr="00902B8E">
        <w:rPr>
          <w:rFonts w:ascii="Times New Roman" w:hAnsi="Times New Roman"/>
          <w:lang w:val="ru-RU"/>
        </w:rPr>
        <w:t xml:space="preserve">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proofErr w:type="gramEnd"/>
      <w:r w:rsidRPr="00902B8E">
        <w:rPr>
          <w:rFonts w:ascii="Times New Roman" w:hAnsi="Times New Roman"/>
          <w:lang w:val="ru-RU"/>
        </w:rPr>
        <w:t xml:space="preserve">", </w:t>
      </w:r>
      <w:r>
        <w:rPr>
          <w:rFonts w:ascii="Times New Roman" w:hAnsi="Times New Roman"/>
          <w:lang w:val="ru-RU"/>
        </w:rPr>
        <w:t xml:space="preserve">решением Думы Подымахинского сельского поселения№ 108 от 28.10.2021года </w:t>
      </w:r>
      <w:r w:rsidRPr="00902B8E">
        <w:rPr>
          <w:rFonts w:ascii="Times New Roman" w:hAnsi="Times New Roman"/>
          <w:lang w:val="ru-RU"/>
        </w:rPr>
        <w:t xml:space="preserve"> "Об утверждении Положения о муниципальном жилищном контроле на территории </w:t>
      </w:r>
      <w:r>
        <w:rPr>
          <w:rFonts w:ascii="Times New Roman" w:hAnsi="Times New Roman"/>
          <w:lang w:val="ru-RU"/>
        </w:rPr>
        <w:t xml:space="preserve">Подымахинского </w:t>
      </w:r>
      <w:r w:rsidRPr="00902B8E">
        <w:rPr>
          <w:rFonts w:ascii="Times New Roman" w:hAnsi="Times New Roman"/>
          <w:lang w:val="ru-RU"/>
        </w:rPr>
        <w:t>муниципального образования "</w:t>
      </w:r>
      <w:r>
        <w:rPr>
          <w:rFonts w:ascii="Times New Roman" w:hAnsi="Times New Roman"/>
          <w:lang w:val="ru-RU"/>
        </w:rPr>
        <w:t xml:space="preserve"> </w:t>
      </w:r>
      <w:r w:rsidRPr="00902B8E">
        <w:rPr>
          <w:rFonts w:ascii="Times New Roman" w:hAnsi="Times New Roman"/>
          <w:lang w:val="ru-RU"/>
        </w:rPr>
        <w:t xml:space="preserve"> Устав</w:t>
      </w:r>
      <w:r>
        <w:rPr>
          <w:rFonts w:ascii="Times New Roman" w:hAnsi="Times New Roman"/>
          <w:lang w:val="ru-RU"/>
        </w:rPr>
        <w:t>ом Подымахинского</w:t>
      </w:r>
      <w:r w:rsidRPr="00902B8E">
        <w:rPr>
          <w:rFonts w:ascii="Times New Roman" w:hAnsi="Times New Roman"/>
          <w:lang w:val="ru-RU"/>
        </w:rPr>
        <w:t xml:space="preserve"> муниципального образования </w:t>
      </w:r>
      <w:r>
        <w:rPr>
          <w:rFonts w:ascii="Times New Roman" w:hAnsi="Times New Roman"/>
          <w:lang w:val="ru-RU"/>
        </w:rPr>
        <w:t xml:space="preserve"> </w:t>
      </w:r>
      <w:r w:rsidRPr="00902B8E">
        <w:rPr>
          <w:rFonts w:ascii="Times New Roman" w:hAnsi="Times New Roman"/>
          <w:lang w:val="ru-RU"/>
        </w:rPr>
        <w:t xml:space="preserve"> </w:t>
      </w:r>
    </w:p>
    <w:p w:rsidR="00902B8E" w:rsidRDefault="00902B8E" w:rsidP="00902B8E">
      <w:pPr>
        <w:ind w:firstLine="709"/>
        <w:jc w:val="center"/>
        <w:rPr>
          <w:rFonts w:ascii="Times New Roman" w:hAnsi="Times New Roman"/>
          <w:lang w:val="ru-RU"/>
        </w:rPr>
      </w:pPr>
    </w:p>
    <w:p w:rsidR="00902B8E" w:rsidRPr="00902B8E" w:rsidRDefault="00902B8E" w:rsidP="00902B8E">
      <w:pPr>
        <w:ind w:firstLine="709"/>
        <w:jc w:val="center"/>
        <w:rPr>
          <w:rFonts w:ascii="Times New Roman" w:hAnsi="Times New Roman"/>
          <w:b/>
          <w:lang w:val="ru-RU"/>
        </w:rPr>
      </w:pPr>
      <w:r w:rsidRPr="00902B8E">
        <w:rPr>
          <w:rFonts w:ascii="Times New Roman" w:hAnsi="Times New Roman"/>
          <w:b/>
          <w:lang w:val="ru-RU"/>
        </w:rPr>
        <w:t>ПОСТАНОВЛЯЮ:</w:t>
      </w:r>
    </w:p>
    <w:p w:rsidR="00902B8E" w:rsidRPr="00902B8E" w:rsidRDefault="00902B8E" w:rsidP="00902B8E">
      <w:pPr>
        <w:ind w:firstLine="709"/>
        <w:jc w:val="center"/>
        <w:rPr>
          <w:rFonts w:ascii="Times New Roman" w:hAnsi="Times New Roman"/>
          <w:lang w:val="ru-RU"/>
        </w:rPr>
      </w:pPr>
    </w:p>
    <w:p w:rsidR="00902B8E" w:rsidRPr="00902B8E" w:rsidRDefault="00902B8E" w:rsidP="00902B8E">
      <w:pPr>
        <w:rPr>
          <w:rFonts w:ascii="Times New Roman" w:hAnsi="Times New Roman"/>
          <w:lang w:val="ru-RU"/>
        </w:rPr>
      </w:pPr>
      <w:bookmarkStart w:id="0" w:name="sub_1"/>
      <w:r w:rsidRPr="00902B8E">
        <w:rPr>
          <w:rFonts w:ascii="Times New Roman" w:hAnsi="Times New Roman"/>
          <w:lang w:val="ru-RU"/>
        </w:rPr>
        <w:t xml:space="preserve">1. Утвердить </w:t>
      </w:r>
      <w:r w:rsidRPr="00902B8E">
        <w:rPr>
          <w:rStyle w:val="a4"/>
          <w:rFonts w:ascii="Times New Roman" w:hAnsi="Times New Roman"/>
          <w:color w:val="auto"/>
          <w:lang w:val="ru-RU"/>
        </w:rPr>
        <w:t>программу</w:t>
      </w:r>
      <w:r w:rsidRPr="00902B8E">
        <w:rPr>
          <w:rFonts w:ascii="Times New Roman" w:hAnsi="Times New Roman"/>
          <w:lang w:val="ru-RU"/>
        </w:rPr>
        <w:t xml:space="preserve"> профилактики рисков причинения вреда (ущерба) охраняемым законом ценностям по муниципальному жилищному контролю на 2022 год (прилагается).</w:t>
      </w:r>
    </w:p>
    <w:bookmarkEnd w:id="0"/>
    <w:p w:rsidR="00E76EA4" w:rsidRDefault="00E76EA4" w:rsidP="00624468">
      <w:pPr>
        <w:autoSpaceDE w:val="0"/>
        <w:autoSpaceDN w:val="0"/>
        <w:adjustRightInd w:val="0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2. </w:t>
      </w:r>
      <w:r w:rsidR="00902B8E">
        <w:rPr>
          <w:rFonts w:ascii="Times New Roman" w:hAnsi="Times New Roman"/>
          <w:lang w:val="ru-RU"/>
        </w:rPr>
        <w:t xml:space="preserve"> </w:t>
      </w:r>
      <w:r w:rsidR="0058312D">
        <w:rPr>
          <w:rFonts w:ascii="Times New Roman" w:hAnsi="Times New Roman"/>
          <w:lang w:val="ru-RU"/>
        </w:rPr>
        <w:t>Н</w:t>
      </w:r>
      <w:r>
        <w:rPr>
          <w:rFonts w:ascii="Times New Roman" w:hAnsi="Times New Roman"/>
          <w:lang w:val="ru-RU"/>
        </w:rPr>
        <w:t xml:space="preserve">астоящее </w:t>
      </w:r>
      <w:r w:rsidR="00902B8E">
        <w:rPr>
          <w:rFonts w:ascii="Times New Roman" w:hAnsi="Times New Roman"/>
          <w:lang w:val="ru-RU"/>
        </w:rPr>
        <w:t xml:space="preserve"> постановление   </w:t>
      </w:r>
      <w:r>
        <w:rPr>
          <w:rFonts w:ascii="Times New Roman" w:hAnsi="Times New Roman"/>
          <w:lang w:val="ru-RU"/>
        </w:rPr>
        <w:t xml:space="preserve"> разместить   </w:t>
      </w:r>
      <w:r w:rsidR="00902B8E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 на</w:t>
      </w:r>
      <w:r w:rsidR="00C76D1F">
        <w:rPr>
          <w:rFonts w:ascii="Times New Roman" w:hAnsi="Times New Roman"/>
          <w:lang w:val="ru-RU"/>
        </w:rPr>
        <w:t xml:space="preserve"> официаль</w:t>
      </w:r>
      <w:r w:rsidR="00902B8E">
        <w:rPr>
          <w:rFonts w:ascii="Times New Roman" w:hAnsi="Times New Roman"/>
          <w:lang w:val="ru-RU"/>
        </w:rPr>
        <w:t xml:space="preserve">ном сайте </w:t>
      </w:r>
      <w:r w:rsidR="00C76D1F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lang w:val="ru-RU"/>
        </w:rPr>
        <w:t xml:space="preserve"> администрации Подымахинского сельского поселения.</w:t>
      </w:r>
    </w:p>
    <w:p w:rsidR="00E76EA4" w:rsidRDefault="00E76EA4" w:rsidP="00E76EA4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3.</w:t>
      </w:r>
      <w:proofErr w:type="gramStart"/>
      <w:r>
        <w:rPr>
          <w:rFonts w:ascii="Times New Roman" w:hAnsi="Times New Roman"/>
          <w:lang w:val="ru-RU"/>
        </w:rPr>
        <w:t>Контроль за</w:t>
      </w:r>
      <w:proofErr w:type="gramEnd"/>
      <w:r>
        <w:rPr>
          <w:rFonts w:ascii="Times New Roman" w:hAnsi="Times New Roman"/>
          <w:lang w:val="ru-RU"/>
        </w:rPr>
        <w:t xml:space="preserve"> исполнением настоящего постановления оставляю за собой.</w:t>
      </w:r>
    </w:p>
    <w:p w:rsidR="00E76EA4" w:rsidRDefault="00E76EA4" w:rsidP="00E76EA4">
      <w:pPr>
        <w:ind w:firstLine="720"/>
        <w:jc w:val="both"/>
        <w:rPr>
          <w:rFonts w:ascii="Times New Roman" w:hAnsi="Times New Roman"/>
          <w:lang w:val="ru-RU"/>
        </w:rPr>
      </w:pPr>
    </w:p>
    <w:p w:rsidR="00E76EA4" w:rsidRDefault="00E76EA4" w:rsidP="00E76EA4">
      <w:pPr>
        <w:ind w:firstLine="720"/>
        <w:jc w:val="both"/>
        <w:rPr>
          <w:rFonts w:ascii="Times New Roman" w:hAnsi="Times New Roman"/>
          <w:lang w:val="ru-RU"/>
        </w:rPr>
      </w:pPr>
    </w:p>
    <w:tbl>
      <w:tblPr>
        <w:tblStyle w:val="a5"/>
        <w:tblpPr w:leftFromText="180" w:rightFromText="180" w:vertAnchor="text" w:horzAnchor="margin" w:tblpY="79"/>
        <w:tblW w:w="0" w:type="auto"/>
        <w:tblLook w:val="04A0" w:firstRow="1" w:lastRow="0" w:firstColumn="1" w:lastColumn="0" w:noHBand="0" w:noVBand="1"/>
      </w:tblPr>
      <w:tblGrid>
        <w:gridCol w:w="2699"/>
        <w:gridCol w:w="4296"/>
        <w:gridCol w:w="2576"/>
      </w:tblGrid>
      <w:tr w:rsidR="00664ED1" w:rsidTr="00664ED1">
        <w:tc>
          <w:tcPr>
            <w:tcW w:w="2699" w:type="dxa"/>
          </w:tcPr>
          <w:p w:rsidR="00664ED1" w:rsidRDefault="00664ED1">
            <w:pPr>
              <w:rPr>
                <w:sz w:val="22"/>
                <w:szCs w:val="22"/>
                <w:lang w:bidi="ru-RU"/>
              </w:rPr>
            </w:pPr>
          </w:p>
          <w:p w:rsidR="00664ED1" w:rsidRPr="00664ED1" w:rsidRDefault="00664ED1" w:rsidP="00664ED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</w:p>
          <w:p w:rsidR="00664ED1" w:rsidRPr="00664ED1" w:rsidRDefault="00664ED1" w:rsidP="00664ED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664ED1">
              <w:rPr>
                <w:rFonts w:ascii="Times New Roman" w:hAnsi="Times New Roman"/>
                <w:lang w:val="ru-RU"/>
              </w:rPr>
              <w:t xml:space="preserve">Глава Подымахинского </w:t>
            </w:r>
          </w:p>
          <w:p w:rsidR="00664ED1" w:rsidRDefault="00664ED1" w:rsidP="00664ED1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  <w:lang w:bidi="ru-RU"/>
              </w:rPr>
            </w:pPr>
            <w:r w:rsidRPr="00664ED1">
              <w:rPr>
                <w:rFonts w:ascii="Times New Roman" w:hAnsi="Times New Roman"/>
                <w:lang w:val="ru-RU"/>
              </w:rPr>
              <w:t xml:space="preserve">сельского поселения                                                                              </w:t>
            </w:r>
          </w:p>
        </w:tc>
        <w:tc>
          <w:tcPr>
            <w:tcW w:w="4296" w:type="dxa"/>
          </w:tcPr>
          <w:p w:rsidR="00664ED1" w:rsidRDefault="00664ED1">
            <w:pPr>
              <w:rPr>
                <w:rFonts w:eastAsia="Courier New"/>
                <w:color w:val="000000"/>
                <w:sz w:val="2"/>
                <w:szCs w:val="2"/>
                <w:lang w:bidi="ru-RU"/>
              </w:rPr>
            </w:pPr>
          </w:p>
          <w:p w:rsidR="00664ED1" w:rsidRDefault="00664ED1">
            <w:pPr>
              <w:widowControl w:val="0"/>
              <w:suppressAutoHyphens/>
              <w:rPr>
                <w:b/>
                <w:sz w:val="22"/>
                <w:szCs w:val="22"/>
                <w:lang w:bidi="ru-RU"/>
              </w:rPr>
            </w:pPr>
            <w:r>
              <w:rPr>
                <w:rFonts w:ascii="Calibri" w:eastAsia="Courier New" w:hAnsi="Calibri"/>
                <w:noProof/>
                <w:color w:val="000000"/>
                <w:sz w:val="22"/>
                <w:szCs w:val="22"/>
                <w:lang w:val="ru-RU" w:eastAsia="ru-RU" w:bidi="ar-SA"/>
              </w:rPr>
              <w:drawing>
                <wp:inline distT="0" distB="0" distL="0" distR="0" wp14:anchorId="0333FAC8" wp14:editId="7C2879C8">
                  <wp:extent cx="2590800" cy="1038225"/>
                  <wp:effectExtent l="0" t="0" r="0" b="9525"/>
                  <wp:docPr id="1" name="Рисунок 1" descr="Описание: Описание: C:\Users\Ирина\532B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Описание: C:\Users\Ирина\532B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08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6" w:type="dxa"/>
          </w:tcPr>
          <w:p w:rsidR="00664ED1" w:rsidRDefault="00664ED1">
            <w:pPr>
              <w:rPr>
                <w:sz w:val="22"/>
                <w:szCs w:val="22"/>
                <w:lang w:bidi="ru-RU"/>
              </w:rPr>
            </w:pPr>
          </w:p>
          <w:p w:rsidR="00664ED1" w:rsidRDefault="00664ED1">
            <w:pPr>
              <w:rPr>
                <w:sz w:val="22"/>
                <w:szCs w:val="22"/>
              </w:rPr>
            </w:pPr>
          </w:p>
          <w:p w:rsidR="00664ED1" w:rsidRPr="00664ED1" w:rsidRDefault="00664ED1" w:rsidP="00664ED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bookmarkStart w:id="1" w:name="_GoBack"/>
          </w:p>
          <w:p w:rsidR="00664ED1" w:rsidRPr="00664ED1" w:rsidRDefault="00664ED1" w:rsidP="00664ED1">
            <w:pPr>
              <w:autoSpaceDE w:val="0"/>
              <w:autoSpaceDN w:val="0"/>
              <w:adjustRightInd w:val="0"/>
              <w:rPr>
                <w:rFonts w:ascii="Times New Roman" w:hAnsi="Times New Roman"/>
                <w:lang w:val="ru-RU"/>
              </w:rPr>
            </w:pPr>
            <w:r w:rsidRPr="00664ED1">
              <w:rPr>
                <w:rFonts w:ascii="Times New Roman" w:hAnsi="Times New Roman"/>
                <w:lang w:val="ru-RU"/>
              </w:rPr>
              <w:t>Т.В.Пахомова</w:t>
            </w:r>
          </w:p>
          <w:bookmarkEnd w:id="1"/>
          <w:p w:rsidR="00664ED1" w:rsidRDefault="00664ED1">
            <w:pPr>
              <w:widowControl w:val="0"/>
              <w:suppressAutoHyphens/>
              <w:rPr>
                <w:b/>
                <w:sz w:val="22"/>
                <w:szCs w:val="22"/>
                <w:lang w:bidi="ru-RU"/>
              </w:rPr>
            </w:pPr>
          </w:p>
        </w:tc>
      </w:tr>
    </w:tbl>
    <w:p w:rsidR="00E76EA4" w:rsidRDefault="00E76EA4" w:rsidP="00E76EA4">
      <w:pPr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rPr>
          <w:rFonts w:ascii="Times New Roman" w:hAnsi="Times New Roman"/>
          <w:b/>
          <w:lang w:val="ru-RU"/>
        </w:rPr>
      </w:pPr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E76EA4" w:rsidRDefault="00E76EA4" w:rsidP="00E76EA4">
      <w:pPr>
        <w:rPr>
          <w:lang w:val="ru-RU"/>
        </w:rPr>
      </w:pPr>
    </w:p>
    <w:p w:rsidR="00E76EA4" w:rsidRDefault="00E76EA4" w:rsidP="00E76EA4">
      <w:pPr>
        <w:rPr>
          <w:lang w:val="ru-RU"/>
        </w:rPr>
      </w:pPr>
    </w:p>
    <w:p w:rsidR="00E76EA4" w:rsidRDefault="00E76EA4" w:rsidP="00E76EA4">
      <w:pPr>
        <w:rPr>
          <w:b/>
          <w:lang w:val="ru-RU"/>
        </w:rPr>
      </w:pPr>
    </w:p>
    <w:p w:rsidR="00E76EA4" w:rsidRDefault="00E76EA4" w:rsidP="00E76EA4">
      <w:pPr>
        <w:rPr>
          <w:b/>
          <w:lang w:val="ru-RU"/>
        </w:rPr>
      </w:pPr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E76EA4" w:rsidRDefault="00E76EA4" w:rsidP="00E76EA4">
      <w:pPr>
        <w:rPr>
          <w:rFonts w:ascii="Times New Roman" w:hAnsi="Times New Roman"/>
          <w:lang w:val="ru-RU"/>
        </w:rPr>
      </w:pPr>
    </w:p>
    <w:p w:rsidR="00E76EA4" w:rsidRDefault="00902B8E" w:rsidP="00E76EA4">
      <w:pPr>
        <w:ind w:left="780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УТВЕРЖДЕНА</w:t>
      </w:r>
    </w:p>
    <w:p w:rsidR="00902B8E" w:rsidRDefault="00902B8E" w:rsidP="00E76EA4">
      <w:pPr>
        <w:ind w:left="780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Постановлением администрации</w:t>
      </w:r>
    </w:p>
    <w:p w:rsidR="00E76EA4" w:rsidRDefault="00624468" w:rsidP="00E76EA4">
      <w:pPr>
        <w:ind w:left="780"/>
        <w:jc w:val="right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От </w:t>
      </w:r>
      <w:r w:rsidR="00F66988">
        <w:rPr>
          <w:rFonts w:ascii="Times New Roman" w:hAnsi="Times New Roman"/>
          <w:lang w:val="ru-RU"/>
        </w:rPr>
        <w:t>05.08.2022г № 69-п</w:t>
      </w:r>
    </w:p>
    <w:p w:rsidR="00E76EA4" w:rsidRDefault="00902B8E" w:rsidP="00E76EA4">
      <w:pPr>
        <w:ind w:left="780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</w:p>
    <w:p w:rsidR="00902B8E" w:rsidRDefault="00902B8E" w:rsidP="00902B8E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02B8E">
        <w:rPr>
          <w:rFonts w:ascii="Times New Roman" w:hAnsi="Times New Roman"/>
          <w:b/>
          <w:sz w:val="28"/>
          <w:szCs w:val="28"/>
          <w:lang w:val="ru-RU"/>
        </w:rPr>
        <w:t>Программа профилактики рисков причинения вред</w:t>
      </w:r>
      <w:proofErr w:type="gramStart"/>
      <w:r w:rsidRPr="00902B8E">
        <w:rPr>
          <w:rFonts w:ascii="Times New Roman" w:hAnsi="Times New Roman"/>
          <w:b/>
          <w:sz w:val="28"/>
          <w:szCs w:val="28"/>
          <w:lang w:val="ru-RU"/>
        </w:rPr>
        <w:t>а(</w:t>
      </w:r>
      <w:proofErr w:type="gramEnd"/>
      <w:r w:rsidRPr="00902B8E">
        <w:rPr>
          <w:rFonts w:ascii="Times New Roman" w:hAnsi="Times New Roman"/>
          <w:b/>
          <w:sz w:val="28"/>
          <w:szCs w:val="28"/>
          <w:lang w:val="ru-RU"/>
        </w:rPr>
        <w:t>ущерба) охраняемым ценностям по муниципальному жилищному контролю на территории Подымахинского муниципального образования на 2022год</w:t>
      </w:r>
    </w:p>
    <w:p w:rsidR="00902B8E" w:rsidRDefault="00902B8E" w:rsidP="00902B8E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902B8E" w:rsidRPr="00902B8E" w:rsidRDefault="00902B8E" w:rsidP="00902B8E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1.Анализ текущего состояния осуществления вида контроля, описание текущего ур</w:t>
      </w:r>
      <w:r w:rsidR="00E83A2B">
        <w:rPr>
          <w:rFonts w:ascii="Times New Roman" w:hAnsi="Times New Roman"/>
          <w:b/>
          <w:sz w:val="28"/>
          <w:szCs w:val="28"/>
          <w:lang w:val="ru-RU"/>
        </w:rPr>
        <w:t>о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вня развития профилактической деятельности контрольного (надзорного </w:t>
      </w:r>
      <w:proofErr w:type="gramStart"/>
      <w:r>
        <w:rPr>
          <w:rFonts w:ascii="Times New Roman" w:hAnsi="Times New Roman"/>
          <w:b/>
          <w:sz w:val="28"/>
          <w:szCs w:val="28"/>
          <w:lang w:val="ru-RU"/>
        </w:rPr>
        <w:t>)о</w:t>
      </w:r>
      <w:proofErr w:type="gramEnd"/>
      <w:r>
        <w:rPr>
          <w:rFonts w:ascii="Times New Roman" w:hAnsi="Times New Roman"/>
          <w:b/>
          <w:sz w:val="28"/>
          <w:szCs w:val="28"/>
          <w:lang w:val="ru-RU"/>
        </w:rPr>
        <w:t>ргана, характеристика проблем, на решение которых направлена программа профилактики рисков причинения вреда охраняемым законом ценностям</w:t>
      </w:r>
    </w:p>
    <w:p w:rsidR="00E76EA4" w:rsidRDefault="00E76EA4" w:rsidP="00E76EA4">
      <w:pPr>
        <w:jc w:val="center"/>
        <w:rPr>
          <w:rFonts w:ascii="Times New Roman" w:hAnsi="Times New Roman"/>
          <w:lang w:val="ru-RU"/>
        </w:rPr>
      </w:pPr>
    </w:p>
    <w:p w:rsidR="00902B8E" w:rsidRPr="00902B8E" w:rsidRDefault="00902B8E" w:rsidP="00902B8E">
      <w:pPr>
        <w:rPr>
          <w:lang w:val="ru-RU"/>
        </w:rPr>
      </w:pPr>
    </w:p>
    <w:p w:rsidR="00902B8E" w:rsidRPr="00902B8E" w:rsidRDefault="00902B8E" w:rsidP="00902B8E">
      <w:pPr>
        <w:rPr>
          <w:rFonts w:ascii="Times New Roman" w:hAnsi="Times New Roman"/>
          <w:lang w:val="ru-RU"/>
        </w:rPr>
      </w:pPr>
      <w:bookmarkStart w:id="2" w:name="sub_101"/>
      <w:r w:rsidRPr="00902B8E">
        <w:rPr>
          <w:rFonts w:ascii="Times New Roman" w:hAnsi="Times New Roman"/>
          <w:lang w:val="ru-RU"/>
        </w:rPr>
        <w:t xml:space="preserve">1. </w:t>
      </w:r>
      <w:proofErr w:type="gramStart"/>
      <w:r w:rsidRPr="00902B8E">
        <w:rPr>
          <w:rFonts w:ascii="Times New Roman" w:hAnsi="Times New Roman"/>
          <w:lang w:val="ru-RU"/>
        </w:rPr>
        <w:t xml:space="preserve">Программа профилактики рисков причинения вреда (ущерба) охраняемым законом ценностям по муниципальному жилищному контролю на территории </w:t>
      </w:r>
      <w:r>
        <w:rPr>
          <w:rFonts w:ascii="Times New Roman" w:hAnsi="Times New Roman"/>
          <w:lang w:val="ru-RU"/>
        </w:rPr>
        <w:t xml:space="preserve">Подымахинского </w:t>
      </w:r>
      <w:r w:rsidRPr="00902B8E">
        <w:rPr>
          <w:rFonts w:ascii="Times New Roman" w:hAnsi="Times New Roman"/>
          <w:lang w:val="ru-RU"/>
        </w:rPr>
        <w:t xml:space="preserve">муниципального образования </w:t>
      </w:r>
      <w:r>
        <w:rPr>
          <w:rFonts w:ascii="Times New Roman" w:hAnsi="Times New Roman"/>
          <w:lang w:val="ru-RU"/>
        </w:rPr>
        <w:t xml:space="preserve"> </w:t>
      </w:r>
      <w:hyperlink r:id="rId9" w:history="1">
        <w:r w:rsidRPr="00902B8E">
          <w:rPr>
            <w:rStyle w:val="a4"/>
            <w:rFonts w:ascii="Times New Roman" w:hAnsi="Times New Roman"/>
            <w:lang w:val="ru-RU"/>
          </w:rPr>
          <w:t>статьей 44</w:t>
        </w:r>
      </w:hyperlink>
      <w:r w:rsidRPr="00902B8E">
        <w:rPr>
          <w:rFonts w:ascii="Times New Roman" w:hAnsi="Times New Roman"/>
          <w:lang w:val="ru-RU"/>
        </w:rPr>
        <w:t xml:space="preserve"> Федерального закона от 31.07.2021 </w:t>
      </w:r>
      <w:r w:rsidRPr="00902B8E">
        <w:rPr>
          <w:rFonts w:ascii="Times New Roman" w:hAnsi="Times New Roman"/>
        </w:rPr>
        <w:t>N</w:t>
      </w:r>
      <w:r w:rsidRPr="00902B8E">
        <w:rPr>
          <w:rFonts w:ascii="Times New Roman" w:hAnsi="Times New Roman"/>
          <w:lang w:val="ru-RU"/>
        </w:rPr>
        <w:t xml:space="preserve"> 248-ФЗ "О государственном контроле (надзоре) и муниципальном контроле в Российской Федерации", </w:t>
      </w:r>
      <w:hyperlink r:id="rId10" w:history="1">
        <w:r w:rsidRPr="00902B8E">
          <w:rPr>
            <w:rStyle w:val="a4"/>
            <w:rFonts w:ascii="Times New Roman" w:hAnsi="Times New Roman"/>
            <w:lang w:val="ru-RU"/>
          </w:rPr>
          <w:t>постановлением</w:t>
        </w:r>
      </w:hyperlink>
      <w:r w:rsidRPr="00902B8E">
        <w:rPr>
          <w:rFonts w:ascii="Times New Roman" w:hAnsi="Times New Roman"/>
          <w:lang w:val="ru-RU"/>
        </w:rPr>
        <w:t xml:space="preserve"> </w:t>
      </w:r>
      <w:r w:rsidR="00854DA4">
        <w:rPr>
          <w:rFonts w:ascii="Times New Roman" w:hAnsi="Times New Roman"/>
          <w:lang w:val="ru-RU"/>
        </w:rPr>
        <w:t xml:space="preserve"> </w:t>
      </w:r>
      <w:r w:rsidRPr="00902B8E">
        <w:rPr>
          <w:rFonts w:ascii="Times New Roman" w:hAnsi="Times New Roman"/>
          <w:lang w:val="ru-RU"/>
        </w:rPr>
        <w:t xml:space="preserve">Правительства Российской Федерации от 25.06.2021 </w:t>
      </w:r>
      <w:r w:rsidRPr="00902B8E">
        <w:rPr>
          <w:rFonts w:ascii="Times New Roman" w:hAnsi="Times New Roman"/>
        </w:rPr>
        <w:t>N</w:t>
      </w:r>
      <w:r w:rsidRPr="00902B8E">
        <w:rPr>
          <w:rFonts w:ascii="Times New Roman" w:hAnsi="Times New Roman"/>
          <w:lang w:val="ru-RU"/>
        </w:rPr>
        <w:t xml:space="preserve">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</w:t>
      </w:r>
      <w:proofErr w:type="gramEnd"/>
      <w:r w:rsidRPr="00902B8E">
        <w:rPr>
          <w:rFonts w:ascii="Times New Roman" w:hAnsi="Times New Roman"/>
          <w:lang w:val="ru-RU"/>
        </w:rPr>
        <w:t xml:space="preserve"> законом ценностям", </w:t>
      </w:r>
      <w:r>
        <w:rPr>
          <w:rFonts w:ascii="Times New Roman" w:hAnsi="Times New Roman"/>
          <w:lang w:val="ru-RU"/>
        </w:rPr>
        <w:t xml:space="preserve"> </w:t>
      </w:r>
      <w:r w:rsidRPr="00902B8E">
        <w:rPr>
          <w:rFonts w:ascii="Times New Roman" w:hAnsi="Times New Roman"/>
          <w:lang w:val="ru-RU"/>
        </w:rPr>
        <w:t xml:space="preserve">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жилищного контроля.</w:t>
      </w:r>
    </w:p>
    <w:p w:rsidR="00902B8E" w:rsidRDefault="00902B8E" w:rsidP="00902B8E">
      <w:pPr>
        <w:rPr>
          <w:rFonts w:ascii="Times New Roman" w:hAnsi="Times New Roman"/>
          <w:lang w:val="ru-RU"/>
        </w:rPr>
      </w:pPr>
      <w:bookmarkStart w:id="3" w:name="sub_102"/>
      <w:bookmarkEnd w:id="2"/>
      <w:r w:rsidRPr="00902B8E">
        <w:rPr>
          <w:rFonts w:ascii="Times New Roman" w:hAnsi="Times New Roman"/>
          <w:lang w:val="ru-RU"/>
        </w:rPr>
        <w:t xml:space="preserve">2. В 2021 году проверки в рамках муниципального жилищного контроля на территории </w:t>
      </w:r>
      <w:r>
        <w:rPr>
          <w:rFonts w:ascii="Times New Roman" w:hAnsi="Times New Roman"/>
          <w:lang w:val="ru-RU"/>
        </w:rPr>
        <w:t xml:space="preserve">Подымахинского </w:t>
      </w:r>
      <w:r w:rsidRPr="00902B8E">
        <w:rPr>
          <w:rFonts w:ascii="Times New Roman" w:hAnsi="Times New Roman"/>
          <w:lang w:val="ru-RU"/>
        </w:rPr>
        <w:t xml:space="preserve">муниципального </w:t>
      </w:r>
      <w:r>
        <w:rPr>
          <w:rFonts w:ascii="Times New Roman" w:hAnsi="Times New Roman"/>
          <w:lang w:val="ru-RU"/>
        </w:rPr>
        <w:t xml:space="preserve"> </w:t>
      </w:r>
      <w:r w:rsidRPr="00902B8E">
        <w:rPr>
          <w:rFonts w:ascii="Times New Roman" w:hAnsi="Times New Roman"/>
          <w:lang w:val="ru-RU"/>
        </w:rPr>
        <w:t xml:space="preserve"> (далее - Муниципальный контроль) не проводились.</w:t>
      </w:r>
    </w:p>
    <w:p w:rsidR="00902B8E" w:rsidRDefault="00902B8E" w:rsidP="00902B8E">
      <w:pPr>
        <w:rPr>
          <w:rFonts w:ascii="Times New Roman" w:hAnsi="Times New Roman"/>
          <w:lang w:val="ru-RU"/>
        </w:rPr>
      </w:pPr>
    </w:p>
    <w:p w:rsidR="00902B8E" w:rsidRPr="00902B8E" w:rsidRDefault="00902B8E" w:rsidP="00902B8E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02B8E">
        <w:rPr>
          <w:rFonts w:ascii="Times New Roman" w:hAnsi="Times New Roman"/>
          <w:b/>
          <w:sz w:val="28"/>
          <w:szCs w:val="28"/>
          <w:lang w:val="ru-RU"/>
        </w:rPr>
        <w:t>2.Цели и задачи реализации Программы профилактики</w:t>
      </w:r>
    </w:p>
    <w:bookmarkEnd w:id="3"/>
    <w:p w:rsidR="00902B8E" w:rsidRPr="00902B8E" w:rsidRDefault="00902B8E" w:rsidP="00902B8E">
      <w:pPr>
        <w:rPr>
          <w:lang w:val="ru-RU"/>
        </w:rPr>
      </w:pPr>
    </w:p>
    <w:p w:rsidR="00902B8E" w:rsidRPr="00902B8E" w:rsidRDefault="00902B8E" w:rsidP="00902B8E">
      <w:pPr>
        <w:rPr>
          <w:rFonts w:ascii="Times New Roman" w:hAnsi="Times New Roman"/>
          <w:lang w:val="ru-RU"/>
        </w:rPr>
      </w:pPr>
      <w:bookmarkStart w:id="4" w:name="sub_203"/>
      <w:r w:rsidRPr="00902B8E">
        <w:rPr>
          <w:rFonts w:ascii="Times New Roman" w:hAnsi="Times New Roman"/>
          <w:lang w:val="ru-RU"/>
        </w:rPr>
        <w:t>3. Целями Программы профилактики являются:</w:t>
      </w:r>
    </w:p>
    <w:p w:rsidR="00902B8E" w:rsidRPr="00902B8E" w:rsidRDefault="00902B8E" w:rsidP="00902B8E">
      <w:pPr>
        <w:rPr>
          <w:rFonts w:ascii="Times New Roman" w:hAnsi="Times New Roman"/>
          <w:lang w:val="ru-RU"/>
        </w:rPr>
      </w:pPr>
      <w:bookmarkStart w:id="5" w:name="sub_2031"/>
      <w:bookmarkEnd w:id="4"/>
      <w:r w:rsidRPr="00902B8E">
        <w:rPr>
          <w:rFonts w:ascii="Times New Roman" w:hAnsi="Times New Roman"/>
          <w:lang w:val="ru-RU"/>
        </w:rPr>
        <w:t>1) стимулирование добросовестного соблюдения обязательных требований всеми контролируемыми лицами;</w:t>
      </w:r>
    </w:p>
    <w:p w:rsidR="00902B8E" w:rsidRPr="00902B8E" w:rsidRDefault="00902B8E" w:rsidP="00902B8E">
      <w:pPr>
        <w:rPr>
          <w:rFonts w:ascii="Times New Roman" w:hAnsi="Times New Roman"/>
          <w:lang w:val="ru-RU"/>
        </w:rPr>
      </w:pPr>
      <w:bookmarkStart w:id="6" w:name="sub_2032"/>
      <w:bookmarkEnd w:id="5"/>
      <w:r w:rsidRPr="00902B8E">
        <w:rPr>
          <w:rFonts w:ascii="Times New Roman" w:hAnsi="Times New Roman"/>
          <w:lang w:val="ru-RU"/>
        </w:rPr>
        <w:t>2) устранение условий, причин и факторов, способных нарушениям обязательных требований и (или) причинению вреда (ущерба) охраняемым законом ценностям;</w:t>
      </w:r>
    </w:p>
    <w:p w:rsidR="00902B8E" w:rsidRPr="00902B8E" w:rsidRDefault="00902B8E" w:rsidP="00902B8E">
      <w:pPr>
        <w:rPr>
          <w:rFonts w:ascii="Times New Roman" w:hAnsi="Times New Roman"/>
          <w:lang w:val="ru-RU"/>
        </w:rPr>
      </w:pPr>
      <w:bookmarkStart w:id="7" w:name="sub_2033"/>
      <w:bookmarkEnd w:id="6"/>
      <w:r w:rsidRPr="00902B8E">
        <w:rPr>
          <w:rFonts w:ascii="Times New Roman" w:hAnsi="Times New Roman"/>
          <w:lang w:val="ru-RU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902B8E" w:rsidRPr="00902B8E" w:rsidRDefault="00902B8E" w:rsidP="00902B8E">
      <w:pPr>
        <w:rPr>
          <w:rFonts w:ascii="Times New Roman" w:hAnsi="Times New Roman"/>
          <w:lang w:val="ru-RU"/>
        </w:rPr>
      </w:pPr>
      <w:bookmarkStart w:id="8" w:name="sub_204"/>
      <w:bookmarkEnd w:id="7"/>
      <w:r w:rsidRPr="00902B8E">
        <w:rPr>
          <w:rFonts w:ascii="Times New Roman" w:hAnsi="Times New Roman"/>
          <w:lang w:val="ru-RU"/>
        </w:rPr>
        <w:t>4. Задачами программы профилактики являются:</w:t>
      </w:r>
    </w:p>
    <w:p w:rsidR="00902B8E" w:rsidRPr="00902B8E" w:rsidRDefault="00902B8E" w:rsidP="00902B8E">
      <w:pPr>
        <w:rPr>
          <w:rFonts w:ascii="Times New Roman" w:hAnsi="Times New Roman"/>
          <w:lang w:val="ru-RU"/>
        </w:rPr>
      </w:pPr>
      <w:bookmarkStart w:id="9" w:name="sub_2041"/>
      <w:bookmarkEnd w:id="8"/>
      <w:r w:rsidRPr="00902B8E">
        <w:rPr>
          <w:rFonts w:ascii="Times New Roman" w:hAnsi="Times New Roman"/>
          <w:lang w:val="ru-RU"/>
        </w:rPr>
        <w:t>1) формирование единого понимания обязательных требований законодательства у всех участников контрольной деятельности;</w:t>
      </w:r>
    </w:p>
    <w:p w:rsidR="00902B8E" w:rsidRPr="00902B8E" w:rsidRDefault="00902B8E" w:rsidP="00902B8E">
      <w:pPr>
        <w:rPr>
          <w:rFonts w:ascii="Times New Roman" w:hAnsi="Times New Roman"/>
          <w:lang w:val="ru-RU"/>
        </w:rPr>
      </w:pPr>
      <w:bookmarkStart w:id="10" w:name="sub_2042"/>
      <w:bookmarkEnd w:id="9"/>
      <w:r w:rsidRPr="00902B8E">
        <w:rPr>
          <w:rFonts w:ascii="Times New Roman" w:hAnsi="Times New Roman"/>
          <w:lang w:val="ru-RU"/>
        </w:rPr>
        <w:t>2) повышение прозрачности деятельности при осуществлении муниципального контроля;</w:t>
      </w:r>
    </w:p>
    <w:p w:rsidR="00902B8E" w:rsidRDefault="00902B8E" w:rsidP="00902B8E">
      <w:pPr>
        <w:rPr>
          <w:rFonts w:ascii="Times New Roman" w:hAnsi="Times New Roman"/>
          <w:lang w:val="ru-RU"/>
        </w:rPr>
      </w:pPr>
      <w:bookmarkStart w:id="11" w:name="sub_2043"/>
      <w:bookmarkEnd w:id="10"/>
      <w:r w:rsidRPr="00902B8E">
        <w:rPr>
          <w:rFonts w:ascii="Times New Roman" w:hAnsi="Times New Roman"/>
          <w:lang w:val="ru-RU"/>
        </w:rPr>
        <w:t xml:space="preserve">3) выявление наиболее часто встречающихся случаев нарушений обязательных требований, подготовка и размещение на </w:t>
      </w:r>
      <w:r>
        <w:rPr>
          <w:rFonts w:ascii="Times New Roman" w:hAnsi="Times New Roman"/>
          <w:lang w:val="ru-RU"/>
        </w:rPr>
        <w:t xml:space="preserve">официальном сайте администрации Подымахинского сельского поселения </w:t>
      </w:r>
      <w:r w:rsidRPr="00902B8E">
        <w:rPr>
          <w:rFonts w:ascii="Times New Roman" w:hAnsi="Times New Roman"/>
          <w:lang w:val="ru-RU"/>
        </w:rPr>
        <w:t>в сети "Интернет", информации в целях недопущения указанных нарушений.</w:t>
      </w:r>
    </w:p>
    <w:p w:rsidR="00902B8E" w:rsidRDefault="00902B8E" w:rsidP="00902B8E">
      <w:pPr>
        <w:rPr>
          <w:rFonts w:ascii="Times New Roman" w:hAnsi="Times New Roman"/>
          <w:lang w:val="ru-RU"/>
        </w:rPr>
      </w:pPr>
    </w:p>
    <w:p w:rsidR="00902B8E" w:rsidRPr="00902B8E" w:rsidRDefault="00902B8E" w:rsidP="00902B8E">
      <w:pPr>
        <w:rPr>
          <w:rFonts w:ascii="Times New Roman" w:hAnsi="Times New Roman"/>
          <w:lang w:val="ru-RU"/>
        </w:rPr>
      </w:pPr>
    </w:p>
    <w:bookmarkEnd w:id="11"/>
    <w:p w:rsidR="00902B8E" w:rsidRDefault="00902B8E" w:rsidP="00902B8E">
      <w:pPr>
        <w:rPr>
          <w:rFonts w:ascii="Times New Roman" w:hAnsi="Times New Roman"/>
          <w:lang w:val="ru-RU"/>
        </w:rPr>
      </w:pPr>
    </w:p>
    <w:p w:rsidR="00902B8E" w:rsidRPr="00902B8E" w:rsidRDefault="00902B8E" w:rsidP="00902B8E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902B8E">
        <w:rPr>
          <w:rFonts w:ascii="Times New Roman" w:hAnsi="Times New Roman"/>
          <w:b/>
          <w:sz w:val="28"/>
          <w:szCs w:val="28"/>
          <w:lang w:val="ru-RU"/>
        </w:rPr>
        <w:lastRenderedPageBreak/>
        <w:t>3. Перечень профилактических мероприятий,</w:t>
      </w:r>
      <w:r w:rsidR="00C76D1F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902B8E">
        <w:rPr>
          <w:rFonts w:ascii="Times New Roman" w:hAnsi="Times New Roman"/>
          <w:b/>
          <w:sz w:val="28"/>
          <w:szCs w:val="28"/>
          <w:lang w:val="ru-RU"/>
        </w:rPr>
        <w:t>сроки (периодичность) их проведения</w:t>
      </w:r>
    </w:p>
    <w:p w:rsidR="00902B8E" w:rsidRPr="00902B8E" w:rsidRDefault="00902B8E" w:rsidP="00902B8E">
      <w:pPr>
        <w:rPr>
          <w:lang w:val="ru-RU"/>
        </w:rPr>
      </w:pPr>
    </w:p>
    <w:tbl>
      <w:tblPr>
        <w:tblW w:w="9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9"/>
        <w:gridCol w:w="4331"/>
        <w:gridCol w:w="2224"/>
        <w:gridCol w:w="2410"/>
      </w:tblGrid>
      <w:tr w:rsidR="00902B8E" w:rsidRPr="00664ED1" w:rsidTr="003D5F32">
        <w:tc>
          <w:tcPr>
            <w:tcW w:w="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902B8E">
              <w:rPr>
                <w:rFonts w:ascii="Times New Roman" w:hAnsi="Times New Roman" w:cs="Times New Roman"/>
              </w:rPr>
              <w:t>п</w:t>
            </w:r>
            <w:proofErr w:type="gramEnd"/>
            <w:r w:rsidRPr="00902B8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Профилактические мероприятия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Периодичность проведения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B8E" w:rsidRPr="00902B8E" w:rsidRDefault="00902B8E" w:rsidP="003D5F3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Должностное лицо контрольного органа, ответственное за реализацию</w:t>
            </w:r>
          </w:p>
        </w:tc>
      </w:tr>
      <w:tr w:rsidR="00902B8E" w:rsidRPr="00664ED1" w:rsidTr="003D5F32">
        <w:tc>
          <w:tcPr>
            <w:tcW w:w="4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902B8E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 xml:space="preserve">Размещение на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официальном сайте администрации Подымахинского сельского поселения </w:t>
            </w:r>
            <w:r w:rsidRPr="00902B8E">
              <w:rPr>
                <w:rFonts w:ascii="Times New Roman" w:hAnsi="Times New Roman" w:cs="Times New Roman"/>
              </w:rPr>
              <w:t>в сети "Интернет", актуальной информации: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В течение 2022 года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B8E" w:rsidRPr="00902B8E" w:rsidRDefault="00902B8E" w:rsidP="00902B8E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 xml:space="preserve">Должностные лица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администрации </w:t>
            </w:r>
            <w:r>
              <w:rPr>
                <w:rFonts w:ascii="Times New Roman" w:hAnsi="Times New Roman" w:cs="Times New Roman"/>
              </w:rPr>
              <w:t xml:space="preserve">Подымахинского </w:t>
            </w:r>
            <w:r w:rsidRPr="00902B8E">
              <w:rPr>
                <w:rFonts w:ascii="Times New Roman" w:hAnsi="Times New Roman" w:cs="Times New Roman"/>
              </w:rPr>
              <w:t xml:space="preserve">муниципального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уполномоченные на проведение проверок</w:t>
            </w:r>
          </w:p>
        </w:tc>
      </w:tr>
      <w:tr w:rsidR="00902B8E" w:rsidRPr="00902B8E" w:rsidTr="003D5F32"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текстов нормативных правовых актов, регулирующих осуществление Муниципального контроля;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Поддерживать в актуальном состоянии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902B8E" w:rsidRPr="00902B8E" w:rsidTr="003D5F32"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сведений об изменениях, внесенных в нормативные правовые акты, регулирующих осуществление Муниципального контроля, о сроках и порядке их вступления в силу;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По мере необходимости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902B8E" w:rsidRPr="00902B8E" w:rsidTr="003D5F32"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перечня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Поддерживать в актуальном состоянии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902B8E" w:rsidRPr="00664ED1" w:rsidTr="003D5F32"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перечня индикаторов риска нарушения обязательных требований, порядок отнесения объектов контроля к категориям риска;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Не позднее 3 рабочих дней после утверждения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902B8E" w:rsidRPr="00664ED1" w:rsidTr="003D5F32"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перечня объектов контроля, учитываемых в рамках формирования ежегодного плана контрольных (надзорных) мероприятий, с указанием категории риска;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Не позднее 10 рабочих дней после утверждения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902B8E" w:rsidRPr="00902B8E" w:rsidTr="003D5F32"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исчерпывающего перечня сведений, которые могут запрашиваться контрольным (надзорным) органом у контролируемого лица;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Поддерживать в актуальном состоянии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902B8E" w:rsidRPr="00664ED1" w:rsidTr="003D5F32"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сведений о способах получения консультаций по вопросам соблюдения обязательных требований;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В течение года, поддерживать в актуальном состоянии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902B8E" w:rsidRPr="00664ED1" w:rsidTr="003D5F32">
        <w:tc>
          <w:tcPr>
            <w:tcW w:w="4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письменных разъяснений, подписанных уполномоченным должностным лицом;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 xml:space="preserve">В случае осуществления консультирования по однотипным обращениям контролируемых </w:t>
            </w:r>
            <w:r w:rsidRPr="00902B8E">
              <w:rPr>
                <w:rFonts w:ascii="Times New Roman" w:hAnsi="Times New Roman" w:cs="Times New Roman"/>
              </w:rPr>
              <w:lastRenderedPageBreak/>
              <w:t>лиц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</w:p>
        </w:tc>
      </w:tr>
      <w:tr w:rsidR="00902B8E" w:rsidRPr="00664ED1" w:rsidTr="003D5F32">
        <w:tc>
          <w:tcPr>
            <w:tcW w:w="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lastRenderedPageBreak/>
              <w:t>2.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 xml:space="preserve">Информирование контролируемых лиц и иных заинтересованных лиц по вопросам соблюдения обязательных требований 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3D5F32" w:rsidP="003D5F3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по мере необходимости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B8E" w:rsidRPr="00902B8E" w:rsidRDefault="00902B8E" w:rsidP="00902B8E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 xml:space="preserve">Должностные лица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администрации </w:t>
            </w:r>
            <w:r>
              <w:rPr>
                <w:rFonts w:ascii="Times New Roman" w:hAnsi="Times New Roman" w:cs="Times New Roman"/>
              </w:rPr>
              <w:t xml:space="preserve">Подымахинского </w:t>
            </w:r>
            <w:r w:rsidRPr="00902B8E">
              <w:rPr>
                <w:rFonts w:ascii="Times New Roman" w:hAnsi="Times New Roman" w:cs="Times New Roman"/>
              </w:rPr>
              <w:t xml:space="preserve">муниципального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уполномоченные на проведение проверок</w:t>
            </w:r>
          </w:p>
        </w:tc>
      </w:tr>
      <w:tr w:rsidR="00902B8E" w:rsidRPr="00664ED1" w:rsidTr="003D5F32">
        <w:tc>
          <w:tcPr>
            <w:tcW w:w="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Консультирование должностным лицом ко</w:t>
            </w:r>
            <w:r w:rsidR="003D5F32">
              <w:rPr>
                <w:rFonts w:ascii="Times New Roman" w:hAnsi="Times New Roman" w:cs="Times New Roman"/>
              </w:rPr>
              <w:t>нтрольного органа (по телефону</w:t>
            </w:r>
            <w:r w:rsidRPr="00902B8E">
              <w:rPr>
                <w:rFonts w:ascii="Times New Roman" w:hAnsi="Times New Roman" w:cs="Times New Roman"/>
              </w:rPr>
              <w:t>, на личном приеме либо в ходе проведения профилактического мероприятия, контрольного мероприятия) по вопросам, связанным с организацией и осуществлением Муниципального контроля в отношении контролируемых лиц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3D5F32" w:rsidP="003D5F32">
            <w:pPr>
              <w:pStyle w:val="a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по мере необходимости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B8E" w:rsidRPr="00902B8E" w:rsidRDefault="00902B8E" w:rsidP="00902B8E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 xml:space="preserve">Должностные лица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администрации муниципального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уполномоченные на проведение проверок</w:t>
            </w:r>
          </w:p>
        </w:tc>
      </w:tr>
      <w:tr w:rsidR="00902B8E" w:rsidRPr="00664ED1" w:rsidTr="003D5F32">
        <w:tc>
          <w:tcPr>
            <w:tcW w:w="4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Разработка и утверждение Программы профилактики рисков причинения вреда (ущерба) охраняемым законом ценностям по Муниципальному контролю на очередной год</w:t>
            </w:r>
          </w:p>
        </w:tc>
        <w:tc>
          <w:tcPr>
            <w:tcW w:w="2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902B8E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>Не позднее 1 октября предшествующего году реализации Программы профилактики, не позднее 20 декабря предшествующего года (утверждение)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B8E" w:rsidRPr="00902B8E" w:rsidRDefault="00902B8E" w:rsidP="00902B8E">
            <w:pPr>
              <w:pStyle w:val="a3"/>
              <w:rPr>
                <w:rFonts w:ascii="Times New Roman" w:hAnsi="Times New Roman" w:cs="Times New Roman"/>
              </w:rPr>
            </w:pPr>
            <w:r w:rsidRPr="00902B8E">
              <w:rPr>
                <w:rFonts w:ascii="Times New Roman" w:hAnsi="Times New Roman" w:cs="Times New Roman"/>
              </w:rPr>
              <w:t xml:space="preserve">Должностные лица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администрации муниципального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02B8E">
              <w:rPr>
                <w:rFonts w:ascii="Times New Roman" w:hAnsi="Times New Roman" w:cs="Times New Roman"/>
              </w:rPr>
              <w:t xml:space="preserve"> уполномоченные на проведение проверок</w:t>
            </w:r>
          </w:p>
        </w:tc>
      </w:tr>
    </w:tbl>
    <w:p w:rsidR="00902B8E" w:rsidRDefault="00902B8E" w:rsidP="00902B8E">
      <w:pPr>
        <w:rPr>
          <w:lang w:val="ru-RU"/>
        </w:rPr>
      </w:pPr>
    </w:p>
    <w:p w:rsidR="00902B8E" w:rsidRPr="00C76D1F" w:rsidRDefault="00C76D1F" w:rsidP="00902B8E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C76D1F">
        <w:rPr>
          <w:rFonts w:ascii="Times New Roman" w:hAnsi="Times New Roman"/>
          <w:sz w:val="28"/>
          <w:szCs w:val="28"/>
          <w:lang w:val="ru-RU"/>
        </w:rPr>
        <w:t>4</w:t>
      </w:r>
      <w:r w:rsidRPr="00C76D1F">
        <w:rPr>
          <w:rFonts w:ascii="Times New Roman" w:hAnsi="Times New Roman"/>
          <w:b/>
          <w:sz w:val="28"/>
          <w:szCs w:val="28"/>
          <w:lang w:val="ru-RU"/>
        </w:rPr>
        <w:t>.Показател</w:t>
      </w:r>
      <w:r>
        <w:rPr>
          <w:rFonts w:ascii="Times New Roman" w:hAnsi="Times New Roman"/>
          <w:b/>
          <w:sz w:val="28"/>
          <w:szCs w:val="28"/>
          <w:lang w:val="ru-RU"/>
        </w:rPr>
        <w:t>и</w:t>
      </w:r>
      <w:r w:rsidRPr="00C76D1F">
        <w:rPr>
          <w:rFonts w:ascii="Times New Roman" w:hAnsi="Times New Roman"/>
          <w:b/>
          <w:sz w:val="28"/>
          <w:szCs w:val="28"/>
          <w:lang w:val="ru-RU"/>
        </w:rPr>
        <w:t xml:space="preserve"> результативности и эффективности Программы профилактики</w:t>
      </w:r>
    </w:p>
    <w:p w:rsidR="00902B8E" w:rsidRPr="00902B8E" w:rsidRDefault="00902B8E" w:rsidP="00902B8E">
      <w:pPr>
        <w:rPr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90"/>
        <w:gridCol w:w="5374"/>
        <w:gridCol w:w="3500"/>
      </w:tblGrid>
      <w:tr w:rsidR="00902B8E" w:rsidRPr="00C76D1F" w:rsidTr="003D5F32">
        <w:tc>
          <w:tcPr>
            <w:tcW w:w="5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C76D1F" w:rsidRDefault="00902B8E" w:rsidP="003D5F3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 xml:space="preserve">N </w:t>
            </w:r>
            <w:proofErr w:type="gramStart"/>
            <w:r w:rsidRPr="00C76D1F">
              <w:rPr>
                <w:rFonts w:ascii="Times New Roman" w:hAnsi="Times New Roman" w:cs="Times New Roman"/>
              </w:rPr>
              <w:t>п</w:t>
            </w:r>
            <w:proofErr w:type="gramEnd"/>
            <w:r w:rsidRPr="00C76D1F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C76D1F" w:rsidRDefault="00902B8E" w:rsidP="003D5F3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B8E" w:rsidRPr="00C76D1F" w:rsidRDefault="00902B8E" w:rsidP="003D5F32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>Величина</w:t>
            </w:r>
          </w:p>
        </w:tc>
      </w:tr>
      <w:tr w:rsidR="00902B8E" w:rsidRPr="00C76D1F" w:rsidTr="003D5F32">
        <w:tc>
          <w:tcPr>
            <w:tcW w:w="5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C76D1F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C76D1F" w:rsidRDefault="00902B8E" w:rsidP="00C76D1F">
            <w:pPr>
              <w:pStyle w:val="a3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 xml:space="preserve">Полнота информации, размещенной </w:t>
            </w:r>
            <w:r w:rsidR="00C76D1F" w:rsidRPr="00902B8E">
              <w:rPr>
                <w:rFonts w:ascii="Times New Roman" w:hAnsi="Times New Roman" w:cs="Times New Roman"/>
              </w:rPr>
              <w:t xml:space="preserve">на </w:t>
            </w:r>
            <w:r w:rsidR="00C76D1F">
              <w:rPr>
                <w:rFonts w:ascii="Times New Roman" w:hAnsi="Times New Roman"/>
              </w:rPr>
              <w:t xml:space="preserve">официальном сайте администрации Подымахинского сельского поселения </w:t>
            </w:r>
            <w:r w:rsidR="00C76D1F" w:rsidRPr="00902B8E">
              <w:rPr>
                <w:rFonts w:ascii="Times New Roman" w:hAnsi="Times New Roman" w:cs="Times New Roman"/>
              </w:rPr>
              <w:t xml:space="preserve">в сети "Интернет", </w:t>
            </w:r>
            <w:r w:rsidR="00C76D1F">
              <w:rPr>
                <w:rFonts w:ascii="Times New Roman" w:hAnsi="Times New Roman" w:cs="Times New Roman"/>
              </w:rPr>
              <w:t xml:space="preserve"> </w:t>
            </w:r>
            <w:r w:rsidRPr="00C76D1F">
              <w:rPr>
                <w:rFonts w:ascii="Times New Roman" w:hAnsi="Times New Roman" w:cs="Times New Roman"/>
              </w:rPr>
              <w:t xml:space="preserve"> а также посредством публикаций в средствах массовой информации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B8E" w:rsidRPr="00C76D1F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>100 %</w:t>
            </w:r>
            <w:r w:rsidR="003D5F32">
              <w:rPr>
                <w:rFonts w:ascii="Times New Roman" w:hAnsi="Times New Roman" w:cs="Times New Roman"/>
              </w:rPr>
              <w:t xml:space="preserve"> от числа </w:t>
            </w:r>
            <w:proofErr w:type="gramStart"/>
            <w:r w:rsidR="003D5F32">
              <w:rPr>
                <w:rFonts w:ascii="Times New Roman" w:hAnsi="Times New Roman" w:cs="Times New Roman"/>
              </w:rPr>
              <w:t>обратившихся</w:t>
            </w:r>
            <w:proofErr w:type="gramEnd"/>
          </w:p>
        </w:tc>
      </w:tr>
      <w:tr w:rsidR="00902B8E" w:rsidRPr="00C76D1F" w:rsidTr="003D5F32">
        <w:tc>
          <w:tcPr>
            <w:tcW w:w="59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C76D1F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5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2B8E" w:rsidRPr="00C76D1F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>Доля лиц, удовлетворённых консультированием в общем количестве лиц, обратившихся за консультированием</w:t>
            </w:r>
          </w:p>
        </w:tc>
        <w:tc>
          <w:tcPr>
            <w:tcW w:w="3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02B8E" w:rsidRPr="00C76D1F" w:rsidRDefault="00902B8E" w:rsidP="003D5F32">
            <w:pPr>
              <w:pStyle w:val="a3"/>
              <w:rPr>
                <w:rFonts w:ascii="Times New Roman" w:hAnsi="Times New Roman" w:cs="Times New Roman"/>
              </w:rPr>
            </w:pPr>
            <w:r w:rsidRPr="00C76D1F">
              <w:rPr>
                <w:rFonts w:ascii="Times New Roman" w:hAnsi="Times New Roman" w:cs="Times New Roman"/>
              </w:rPr>
              <w:t>Не менее 75 %</w:t>
            </w:r>
          </w:p>
        </w:tc>
      </w:tr>
    </w:tbl>
    <w:p w:rsidR="00902B8E" w:rsidRDefault="00902B8E" w:rsidP="00902B8E"/>
    <w:p w:rsidR="00902B8E" w:rsidRDefault="00902B8E" w:rsidP="00902B8E">
      <w:pPr>
        <w:rPr>
          <w:lang w:val="ru-RU"/>
        </w:rPr>
      </w:pPr>
    </w:p>
    <w:p w:rsidR="003D5F32" w:rsidRDefault="003D5F32" w:rsidP="00902B8E">
      <w:pPr>
        <w:rPr>
          <w:lang w:val="ru-RU"/>
        </w:rPr>
      </w:pPr>
    </w:p>
    <w:p w:rsidR="003D5F32" w:rsidRDefault="003D5F32" w:rsidP="00902B8E">
      <w:pPr>
        <w:rPr>
          <w:lang w:val="ru-RU"/>
        </w:rPr>
      </w:pPr>
    </w:p>
    <w:p w:rsidR="003D5F32" w:rsidRDefault="003D5F32" w:rsidP="00902B8E">
      <w:pPr>
        <w:rPr>
          <w:lang w:val="ru-RU"/>
        </w:rPr>
      </w:pPr>
    </w:p>
    <w:p w:rsidR="003D5F32" w:rsidRDefault="003D5F32" w:rsidP="00902B8E">
      <w:pPr>
        <w:rPr>
          <w:lang w:val="ru-RU"/>
        </w:rPr>
      </w:pPr>
    </w:p>
    <w:p w:rsidR="003D5F32" w:rsidRDefault="003D5F32" w:rsidP="00902B8E">
      <w:pPr>
        <w:rPr>
          <w:lang w:val="ru-RU"/>
        </w:rPr>
      </w:pPr>
    </w:p>
    <w:p w:rsidR="003D5F32" w:rsidRDefault="003D5F32" w:rsidP="00902B8E">
      <w:pPr>
        <w:rPr>
          <w:lang w:val="ru-RU"/>
        </w:rPr>
      </w:pPr>
    </w:p>
    <w:p w:rsidR="003D5F32" w:rsidRDefault="003D5F32" w:rsidP="00902B8E">
      <w:pPr>
        <w:rPr>
          <w:lang w:val="ru-RU"/>
        </w:rPr>
      </w:pPr>
    </w:p>
    <w:p w:rsidR="003D5F32" w:rsidRDefault="003D5F32" w:rsidP="00902B8E">
      <w:pPr>
        <w:rPr>
          <w:lang w:val="ru-RU"/>
        </w:rPr>
      </w:pPr>
    </w:p>
    <w:p w:rsidR="003D5F32" w:rsidRPr="003D5F32" w:rsidRDefault="003D5F32" w:rsidP="00902B8E">
      <w:pPr>
        <w:rPr>
          <w:lang w:val="ru-RU"/>
        </w:rPr>
      </w:pPr>
    </w:p>
    <w:p w:rsidR="00902B8E" w:rsidRDefault="00902B8E" w:rsidP="00902B8E"/>
    <w:sectPr w:rsidR="00902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4EF4"/>
    <w:rsid w:val="00012DEA"/>
    <w:rsid w:val="00112BAE"/>
    <w:rsid w:val="001700B6"/>
    <w:rsid w:val="00220DF7"/>
    <w:rsid w:val="00296E9F"/>
    <w:rsid w:val="003214CB"/>
    <w:rsid w:val="003D5F32"/>
    <w:rsid w:val="004E39B4"/>
    <w:rsid w:val="0058312D"/>
    <w:rsid w:val="005F4EF4"/>
    <w:rsid w:val="00624468"/>
    <w:rsid w:val="00664ED1"/>
    <w:rsid w:val="006C1379"/>
    <w:rsid w:val="00702C0D"/>
    <w:rsid w:val="00814817"/>
    <w:rsid w:val="00821A32"/>
    <w:rsid w:val="00836BAF"/>
    <w:rsid w:val="00854DA4"/>
    <w:rsid w:val="00875E1C"/>
    <w:rsid w:val="00902B8E"/>
    <w:rsid w:val="00937454"/>
    <w:rsid w:val="009A304D"/>
    <w:rsid w:val="00A2540F"/>
    <w:rsid w:val="00AE63B3"/>
    <w:rsid w:val="00AF0672"/>
    <w:rsid w:val="00C52F92"/>
    <w:rsid w:val="00C76D1F"/>
    <w:rsid w:val="00CB1130"/>
    <w:rsid w:val="00DC5353"/>
    <w:rsid w:val="00E76EA4"/>
    <w:rsid w:val="00E83A2B"/>
    <w:rsid w:val="00EA6187"/>
    <w:rsid w:val="00F00FC7"/>
    <w:rsid w:val="00F66988"/>
    <w:rsid w:val="00F83142"/>
    <w:rsid w:val="00FD5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EA4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link w:val="10"/>
    <w:uiPriority w:val="9"/>
    <w:qFormat/>
    <w:rsid w:val="00E76EA4"/>
    <w:pPr>
      <w:shd w:val="clear" w:color="auto" w:fill="E0EBFB"/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EA4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76EA4"/>
    <w:pPr>
      <w:autoSpaceDE w:val="0"/>
      <w:autoSpaceDN w:val="0"/>
      <w:adjustRightInd w:val="0"/>
      <w:jc w:val="both"/>
    </w:pPr>
    <w:rPr>
      <w:rFonts w:ascii="Arial" w:eastAsiaTheme="minorHAnsi" w:hAnsi="Arial" w:cs="Arial"/>
      <w:lang w:val="ru-RU" w:bidi="ar-SA"/>
    </w:rPr>
  </w:style>
  <w:style w:type="character" w:customStyle="1" w:styleId="a4">
    <w:name w:val="Гипертекстовая ссылка"/>
    <w:basedOn w:val="a0"/>
    <w:uiPriority w:val="99"/>
    <w:rsid w:val="00E76EA4"/>
    <w:rPr>
      <w:color w:val="008000"/>
    </w:rPr>
  </w:style>
  <w:style w:type="table" w:styleId="a5">
    <w:name w:val="Table Grid"/>
    <w:basedOn w:val="a1"/>
    <w:uiPriority w:val="59"/>
    <w:rsid w:val="00E76E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76EA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6EA4"/>
    <w:rPr>
      <w:rFonts w:ascii="Tahoma" w:eastAsiaTheme="minorEastAsia" w:hAnsi="Tahoma" w:cs="Tahoma"/>
      <w:sz w:val="16"/>
      <w:szCs w:val="16"/>
      <w:lang w:val="en-US" w:bidi="en-US"/>
    </w:rPr>
  </w:style>
  <w:style w:type="character" w:styleId="a8">
    <w:name w:val="footnote reference"/>
    <w:basedOn w:val="a0"/>
    <w:uiPriority w:val="99"/>
    <w:semiHidden/>
    <w:unhideWhenUsed/>
    <w:rsid w:val="00624468"/>
    <w:rPr>
      <w:vertAlign w:val="superscript"/>
    </w:rPr>
  </w:style>
  <w:style w:type="paragraph" w:styleId="a9">
    <w:name w:val="Body Text"/>
    <w:basedOn w:val="a"/>
    <w:link w:val="aa"/>
    <w:rsid w:val="00937454"/>
    <w:pPr>
      <w:suppressAutoHyphens/>
      <w:spacing w:line="100" w:lineRule="atLeast"/>
      <w:jc w:val="both"/>
    </w:pPr>
    <w:rPr>
      <w:rFonts w:ascii="Calibri" w:eastAsia="Times New Roman" w:hAnsi="Calibri" w:cs="Calibri"/>
      <w:sz w:val="28"/>
      <w:szCs w:val="28"/>
      <w:lang w:val="ru-RU" w:eastAsia="ar-SA" w:bidi="ar-SA"/>
    </w:rPr>
  </w:style>
  <w:style w:type="character" w:customStyle="1" w:styleId="aa">
    <w:name w:val="Основной текст Знак"/>
    <w:basedOn w:val="a0"/>
    <w:link w:val="a9"/>
    <w:rsid w:val="00937454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ab">
    <w:name w:val="Прижатый влево"/>
    <w:basedOn w:val="a"/>
    <w:next w:val="a"/>
    <w:uiPriority w:val="99"/>
    <w:rsid w:val="00902B8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6EA4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link w:val="10"/>
    <w:uiPriority w:val="9"/>
    <w:qFormat/>
    <w:rsid w:val="00E76EA4"/>
    <w:pPr>
      <w:shd w:val="clear" w:color="auto" w:fill="E0EBFB"/>
      <w:spacing w:before="100" w:beforeAutospacing="1" w:after="100" w:afterAutospacing="1"/>
      <w:outlineLvl w:val="0"/>
    </w:pPr>
    <w:rPr>
      <w:rFonts w:ascii="Times New Roman" w:hAnsi="Times New Roman"/>
      <w:b/>
      <w:bCs/>
      <w:kern w:val="36"/>
      <w:sz w:val="48"/>
      <w:szCs w:val="48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6EA4"/>
    <w:rPr>
      <w:rFonts w:ascii="Times New Roman" w:eastAsiaTheme="minorEastAsia" w:hAnsi="Times New Roman" w:cs="Times New Roman"/>
      <w:b/>
      <w:bCs/>
      <w:kern w:val="36"/>
      <w:sz w:val="48"/>
      <w:szCs w:val="48"/>
      <w:shd w:val="clear" w:color="auto" w:fill="E0EBFB"/>
      <w:lang w:eastAsia="ru-RU"/>
    </w:rPr>
  </w:style>
  <w:style w:type="paragraph" w:customStyle="1" w:styleId="a3">
    <w:name w:val="Нормальный (таблица)"/>
    <w:basedOn w:val="a"/>
    <w:next w:val="a"/>
    <w:uiPriority w:val="99"/>
    <w:rsid w:val="00E76EA4"/>
    <w:pPr>
      <w:autoSpaceDE w:val="0"/>
      <w:autoSpaceDN w:val="0"/>
      <w:adjustRightInd w:val="0"/>
      <w:jc w:val="both"/>
    </w:pPr>
    <w:rPr>
      <w:rFonts w:ascii="Arial" w:eastAsiaTheme="minorHAnsi" w:hAnsi="Arial" w:cs="Arial"/>
      <w:lang w:val="ru-RU" w:bidi="ar-SA"/>
    </w:rPr>
  </w:style>
  <w:style w:type="character" w:customStyle="1" w:styleId="a4">
    <w:name w:val="Гипертекстовая ссылка"/>
    <w:basedOn w:val="a0"/>
    <w:uiPriority w:val="99"/>
    <w:rsid w:val="00E76EA4"/>
    <w:rPr>
      <w:color w:val="008000"/>
    </w:rPr>
  </w:style>
  <w:style w:type="table" w:styleId="a5">
    <w:name w:val="Table Grid"/>
    <w:basedOn w:val="a1"/>
    <w:uiPriority w:val="59"/>
    <w:rsid w:val="00E76E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E76EA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76EA4"/>
    <w:rPr>
      <w:rFonts w:ascii="Tahoma" w:eastAsiaTheme="minorEastAsia" w:hAnsi="Tahoma" w:cs="Tahoma"/>
      <w:sz w:val="16"/>
      <w:szCs w:val="16"/>
      <w:lang w:val="en-US" w:bidi="en-US"/>
    </w:rPr>
  </w:style>
  <w:style w:type="character" w:styleId="a8">
    <w:name w:val="footnote reference"/>
    <w:basedOn w:val="a0"/>
    <w:uiPriority w:val="99"/>
    <w:semiHidden/>
    <w:unhideWhenUsed/>
    <w:rsid w:val="00624468"/>
    <w:rPr>
      <w:vertAlign w:val="superscript"/>
    </w:rPr>
  </w:style>
  <w:style w:type="paragraph" w:styleId="a9">
    <w:name w:val="Body Text"/>
    <w:basedOn w:val="a"/>
    <w:link w:val="aa"/>
    <w:rsid w:val="00937454"/>
    <w:pPr>
      <w:suppressAutoHyphens/>
      <w:spacing w:line="100" w:lineRule="atLeast"/>
      <w:jc w:val="both"/>
    </w:pPr>
    <w:rPr>
      <w:rFonts w:ascii="Calibri" w:eastAsia="Times New Roman" w:hAnsi="Calibri" w:cs="Calibri"/>
      <w:sz w:val="28"/>
      <w:szCs w:val="28"/>
      <w:lang w:val="ru-RU" w:eastAsia="ar-SA" w:bidi="ar-SA"/>
    </w:rPr>
  </w:style>
  <w:style w:type="character" w:customStyle="1" w:styleId="aa">
    <w:name w:val="Основной текст Знак"/>
    <w:basedOn w:val="a0"/>
    <w:link w:val="a9"/>
    <w:rsid w:val="00937454"/>
    <w:rPr>
      <w:rFonts w:ascii="Calibri" w:eastAsia="Times New Roman" w:hAnsi="Calibri" w:cs="Calibri"/>
      <w:sz w:val="28"/>
      <w:szCs w:val="28"/>
      <w:lang w:eastAsia="ar-SA"/>
    </w:rPr>
  </w:style>
  <w:style w:type="paragraph" w:customStyle="1" w:styleId="ab">
    <w:name w:val="Прижатый влево"/>
    <w:basedOn w:val="a"/>
    <w:next w:val="a"/>
    <w:uiPriority w:val="99"/>
    <w:rsid w:val="00902B8E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02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5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http://internet.garant.ru/document/redirect/401399931/0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74449814/44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internet.garant.ru/document/redirect/186367/0" TargetMode="External"/><Relationship Id="rId10" Type="http://schemas.openxmlformats.org/officeDocument/2006/relationships/hyperlink" Target="http://internet.garant.ru/document/redirect/401399931/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nternet.garant.ru/document/redirect/74449814/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7817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15</cp:revision>
  <cp:lastPrinted>2022-08-31T02:59:00Z</cp:lastPrinted>
  <dcterms:created xsi:type="dcterms:W3CDTF">2021-04-14T01:52:00Z</dcterms:created>
  <dcterms:modified xsi:type="dcterms:W3CDTF">2022-08-31T03:00:00Z</dcterms:modified>
</cp:coreProperties>
</file>