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ИРКУТСКАЯ ОБЛАСТЬ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УСТЬ-КУТСКИЙ МУНИЦИПАЛЬНЫЙ РАЙОН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ДУМА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ПОДЫМАХИНСКОГО СЕЛЬСКОГО ПОСЕЛЕНИЯ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РЕШЕНИЕ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666775 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Усть-Кутский</w:t>
      </w:r>
      <w:proofErr w:type="spellEnd"/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р-н 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п. Казарки ул. Мира,1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Иркутской области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телефон 8(39565)79167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№  </w:t>
      </w:r>
      <w:r w:rsidR="00EA77F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</w:t>
      </w: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          от « </w:t>
      </w:r>
      <w:r w:rsidR="00EA77F7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10</w:t>
      </w:r>
      <w:r w:rsidRPr="00EF3B64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» </w:t>
      </w:r>
      <w:r w:rsidR="00EA77F7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марта  </w:t>
      </w:r>
      <w:r w:rsidRPr="00EF3B64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2023 г.</w:t>
      </w:r>
      <w:bookmarkStart w:id="0" w:name="_GoBack"/>
      <w:bookmarkEnd w:id="0"/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О внесении изменений и дополнений в  решение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Думы Подымахи</w:t>
      </w:r>
      <w:r w:rsidR="00CD0FD6">
        <w:rPr>
          <w:rFonts w:ascii="Times New Roman" w:hAnsi="Times New Roman" w:cs="Times New Roman"/>
          <w:sz w:val="28"/>
          <w:szCs w:val="28"/>
        </w:rPr>
        <w:t>н</w:t>
      </w:r>
      <w:r w:rsidRPr="00EF3B64">
        <w:rPr>
          <w:rFonts w:ascii="Times New Roman" w:hAnsi="Times New Roman" w:cs="Times New Roman"/>
          <w:sz w:val="28"/>
          <w:szCs w:val="28"/>
        </w:rPr>
        <w:t>ского  муниципального образования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от 22 апреля 2013 г. № 10 « Об утверждении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Положения о размере и условиях  оплаты труда 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муниципальных служащих администрации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Подымахинского сельского поселения»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B64" w:rsidRPr="00EF3B64" w:rsidRDefault="00EF3B64" w:rsidP="00EF3B64">
      <w:pPr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EF3B64">
        <w:rPr>
          <w:rFonts w:ascii="Times New Roman" w:hAnsi="Times New Roman" w:cs="Times New Roman"/>
          <w:sz w:val="28"/>
          <w:szCs w:val="28"/>
        </w:rPr>
        <w:t>В целях</w:t>
      </w:r>
      <w:r w:rsidRPr="00EF3B64">
        <w:rPr>
          <w:rFonts w:ascii="Segoe UI" w:hAnsi="Segoe UI" w:cs="Segoe UI"/>
          <w:color w:val="3A4256"/>
          <w:shd w:val="clear" w:color="auto" w:fill="FFFFFF"/>
        </w:rPr>
        <w:t xml:space="preserve"> </w:t>
      </w:r>
      <w:r w:rsidRPr="00EF3B64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приведения в соответствии с Федеральным законом</w:t>
      </w:r>
      <w:r w:rsidRPr="00EF3B64">
        <w:rPr>
          <w:rFonts w:ascii="Segoe UI" w:hAnsi="Segoe UI" w:cs="Segoe UI"/>
          <w:color w:val="3A4256"/>
          <w:shd w:val="clear" w:color="auto" w:fill="FFFFFF"/>
        </w:rPr>
        <w:t xml:space="preserve">  </w:t>
      </w:r>
      <w:r w:rsidRPr="00EF3B64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  с Федеральным законом  от 02 марта 2007 года № 25-фз « О муниципальной службе в Российской Федерации,     с  Законом  Иркутской области от 15.10.2007 года № 88-оз « Об отдельных вопросах  муниципальной службы в Иркутской области»</w:t>
      </w:r>
      <w:proofErr w:type="gramEnd"/>
    </w:p>
    <w:p w:rsidR="00EF3B64" w:rsidRPr="00EF3B64" w:rsidRDefault="00EF3B64" w:rsidP="00EF3B64">
      <w:pPr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Дума Подымахинского сельского поселения </w:t>
      </w:r>
    </w:p>
    <w:p w:rsidR="00EF3B64" w:rsidRPr="00EF3B64" w:rsidRDefault="00EF3B64" w:rsidP="00EF3B6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B64">
        <w:rPr>
          <w:rFonts w:ascii="Times New Roman" w:hAnsi="Times New Roman" w:cs="Times New Roman"/>
          <w:bCs/>
          <w:sz w:val="28"/>
          <w:szCs w:val="28"/>
        </w:rPr>
        <w:t>РЕШИЛА:</w:t>
      </w:r>
    </w:p>
    <w:p w:rsidR="00EF3B64" w:rsidRPr="00EF3B64" w:rsidRDefault="00EF3B64" w:rsidP="00EF3B6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Решение Думы Подымахинского  муниципального образования  от 22 апреля 2013 года  № 10   дополнить  разделом  № 11: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1). Муниципальным служащим предоставляется ежегодный дополнительный оплачиваемый отпуск за выслугу лет продолжительностью: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стаже муниципальной службы от 1 года до 5 лет - 1 календарный день;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стаже муниципальной службы от 5 до   10 лет -   5 календарных      дней;</w:t>
      </w:r>
    </w:p>
    <w:p w:rsidR="00EF3B64" w:rsidRPr="00EF3B64" w:rsidRDefault="00EF3B64" w:rsidP="00EF3B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4)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 стаже муниципальной службы от 10 до 15 лет -  7         </w:t>
      </w:r>
    </w:p>
    <w:p w:rsidR="00EF3B64" w:rsidRPr="00EF3B64" w:rsidRDefault="00EF3B64" w:rsidP="00EF3B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календарных  дней;</w:t>
      </w:r>
    </w:p>
    <w:p w:rsidR="00EF3B64" w:rsidRPr="00EF3B64" w:rsidRDefault="00EF3B64" w:rsidP="00EF3B6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5). При    стаже муниципальной службы     15 лет и     более -  </w:t>
      </w:r>
    </w:p>
    <w:p w:rsidR="00EF3B64" w:rsidRPr="00EF3B64" w:rsidRDefault="00EF3B64" w:rsidP="00EF3B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10 календарных  дней.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отпуском.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отпуска.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Ежегодный дополнительный оплачиваемый отпуск за ненормированный служебный день для муниципальных служащих, которым установлен ненормированный служебный день, предоставляется в соответствии со статьей 21 Федерального закона "О муниципальной службе в Российской Федерации". Иные ежегодные дополнительные оплачиваемые отпуска предоставляются муниципальным служащим в соответствии с трудовым законодательством и иными актами, содержащими нормы трудового права.</w:t>
      </w:r>
    </w:p>
    <w:p w:rsidR="00EF3B64" w:rsidRPr="00EF3B64" w:rsidRDefault="00EF3B64" w:rsidP="00EF3B64">
      <w:p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  5. Настоящее решение вступает в силу со дня его принятия и               подлежит   размещению на официальном сайте администрации Подымахинского сельского поселения.</w:t>
      </w:r>
    </w:p>
    <w:p w:rsidR="00EF3B64" w:rsidRPr="00EF3B64" w:rsidRDefault="00EF3B64" w:rsidP="00EF3B64">
      <w:p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B64" w:rsidRPr="00EF3B64" w:rsidRDefault="00EF3B64" w:rsidP="00EF3B64">
      <w:pPr>
        <w:spacing w:after="0" w:line="240" w:lineRule="auto"/>
        <w:jc w:val="both"/>
      </w:pPr>
      <w:r w:rsidRPr="00EF3B64">
        <w:rPr>
          <w:rFonts w:ascii="Times New Roman" w:hAnsi="Times New Roman" w:cs="Times New Roman"/>
          <w:sz w:val="28"/>
          <w:szCs w:val="28"/>
        </w:rPr>
        <w:t xml:space="preserve">           Председатель Думы</w:t>
      </w:r>
      <w:r w:rsidRPr="00EF3B64">
        <w:rPr>
          <w:sz w:val="28"/>
          <w:szCs w:val="28"/>
        </w:rPr>
        <w:t xml:space="preserve">                                           Т.В. Пахомова</w:t>
      </w:r>
    </w:p>
    <w:p w:rsidR="00EF3B64" w:rsidRPr="00EF3B64" w:rsidRDefault="00EF3B64" w:rsidP="00EF3B64">
      <w:pPr>
        <w:spacing w:after="0" w:line="240" w:lineRule="auto"/>
        <w:rPr>
          <w:sz w:val="28"/>
          <w:szCs w:val="28"/>
        </w:rPr>
      </w:pPr>
      <w:r w:rsidRPr="00EF3B64">
        <w:rPr>
          <w:sz w:val="28"/>
          <w:szCs w:val="28"/>
        </w:rPr>
        <w:t xml:space="preserve">                                                         </w:t>
      </w:r>
    </w:p>
    <w:p w:rsidR="00EF3B64" w:rsidRPr="00EF3B64" w:rsidRDefault="00EF3B64" w:rsidP="00EF3B64">
      <w:pPr>
        <w:spacing w:after="0" w:line="240" w:lineRule="auto"/>
      </w:pPr>
    </w:p>
    <w:p w:rsidR="00EF3B64" w:rsidRPr="00EF3B64" w:rsidRDefault="00EF3B64" w:rsidP="00EF3B64"/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13176" w:rsidRDefault="00713176"/>
    <w:sectPr w:rsidR="00713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713176"/>
    <w:rsid w:val="00A01372"/>
    <w:rsid w:val="00CD0FD6"/>
    <w:rsid w:val="00EA77F7"/>
    <w:rsid w:val="00E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2349</Characters>
  <Application>Microsoft Office Word</Application>
  <DocSecurity>0</DocSecurity>
  <Lines>19</Lines>
  <Paragraphs>5</Paragraphs>
  <ScaleCrop>false</ScaleCrop>
  <Company>.</Company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dcterms:created xsi:type="dcterms:W3CDTF">2023-03-09T03:09:00Z</dcterms:created>
  <dcterms:modified xsi:type="dcterms:W3CDTF">2023-03-10T08:41:00Z</dcterms:modified>
</cp:coreProperties>
</file>