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FD9" w:rsidRDefault="003E3FD9" w:rsidP="003E3F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ИРКУТСКАЯ ОБЛАСТЬ </w:t>
      </w:r>
    </w:p>
    <w:p w:rsidR="003E3FD9" w:rsidRDefault="003E3FD9" w:rsidP="003E3F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ДУМА</w:t>
      </w:r>
    </w:p>
    <w:p w:rsidR="003E3FD9" w:rsidRDefault="003E3FD9" w:rsidP="003E3F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ПОДЫМАХИНСКОГО МУНИЦИПАЛЬНОГО ОБРАЗОВАНИЯ</w:t>
      </w:r>
    </w:p>
    <w:p w:rsidR="003E3FD9" w:rsidRDefault="003E3FD9" w:rsidP="003E3F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3FD9" w:rsidRDefault="003E3FD9" w:rsidP="003E3F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3E3FD9" w:rsidRDefault="003E3FD9" w:rsidP="003E3FD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E3FD9" w:rsidRDefault="003E3FD9" w:rsidP="003E3FD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21 декабря 2017г.                                                                                                  №11</w:t>
      </w:r>
    </w:p>
    <w:p w:rsidR="003E3FD9" w:rsidRDefault="003E3FD9" w:rsidP="003E3FD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E3FD9" w:rsidRDefault="003E3FD9" w:rsidP="003E3FD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E3FD9" w:rsidRDefault="003E3FD9" w:rsidP="003E3FD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 отчёте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Усть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Кутской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территориальной избирательной комиссии о расходовании средств местного бюджета, выделенных на подготовку и проведение выборов депутатов Думы Подымахинского сельского поселения четвертого созыва</w:t>
      </w:r>
    </w:p>
    <w:p w:rsidR="003E3FD9" w:rsidRDefault="003E3FD9" w:rsidP="003E3FD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E3FD9" w:rsidRDefault="003E3FD9" w:rsidP="003E3F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частью 7 статьи 90 закона Иркутской области от 11 ноября 2011 года     № 116 – ОЗ «О муниципальных выборах в Иркутской области» руководствуясь Уставом Подымахинского муниципального образования, дума</w:t>
      </w:r>
    </w:p>
    <w:p w:rsidR="003E3FD9" w:rsidRDefault="003E3FD9" w:rsidP="003E3F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3FD9" w:rsidRDefault="003E3FD9" w:rsidP="003E3F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3CCD"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3E3FD9" w:rsidRDefault="003E3FD9" w:rsidP="003E3F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3FD9" w:rsidRDefault="003E3FD9" w:rsidP="003E3FD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E3FD9" w:rsidRDefault="003E3FD9" w:rsidP="003E3F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1.Утвердить отчет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Кутской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избирательной комиссии о расходовании средств местного бюджета, выделенных на подготовку и проведение выборов депутатов Думы  Подымахинского сельского поселения четвертого созыва (приложение № 1,2).</w:t>
      </w:r>
    </w:p>
    <w:p w:rsidR="003E3FD9" w:rsidRDefault="003E3FD9" w:rsidP="003E3F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настоящее решение на сайте администрации Подымахинского муниципального образования в сети интернет.</w:t>
      </w:r>
    </w:p>
    <w:p w:rsidR="003E3FD9" w:rsidRDefault="003E3FD9" w:rsidP="003E3F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3FD9" w:rsidRDefault="003E3FD9" w:rsidP="003E3F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Думы                                                                                         Т.В. Пахомова </w:t>
      </w:r>
    </w:p>
    <w:p w:rsidR="003E3FD9" w:rsidRDefault="003E3FD9" w:rsidP="003E3F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3FD9" w:rsidRDefault="003E3FD9" w:rsidP="003E3F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3FD9" w:rsidRDefault="003E3FD9" w:rsidP="003E3F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3FD9" w:rsidRDefault="003E3FD9" w:rsidP="003E3F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3FD9" w:rsidRDefault="003E3FD9" w:rsidP="003E3F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3FD9" w:rsidRDefault="003E3FD9" w:rsidP="003E3F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3FD9" w:rsidRDefault="003E3FD9" w:rsidP="003E3F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3FD9" w:rsidRDefault="003E3FD9" w:rsidP="003E3F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3FD9" w:rsidRDefault="003E3FD9" w:rsidP="003E3F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3FD9" w:rsidRPr="00583CCD" w:rsidRDefault="003E3FD9" w:rsidP="003E3F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0AB4" w:rsidRDefault="00440AB4">
      <w:bookmarkStart w:id="0" w:name="_GoBack"/>
      <w:bookmarkEnd w:id="0"/>
    </w:p>
    <w:sectPr w:rsidR="00440A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C73"/>
    <w:rsid w:val="00306C73"/>
    <w:rsid w:val="003E3FD9"/>
    <w:rsid w:val="00440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956</Characters>
  <Application>Microsoft Office Word</Application>
  <DocSecurity>0</DocSecurity>
  <Lines>7</Lines>
  <Paragraphs>2</Paragraphs>
  <ScaleCrop>false</ScaleCrop>
  <Company>.</Company>
  <LinksUpToDate>false</LinksUpToDate>
  <CharactersWithSpaces>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2018-01-09T02:44:00Z</dcterms:created>
  <dcterms:modified xsi:type="dcterms:W3CDTF">2018-01-09T02:45:00Z</dcterms:modified>
</cp:coreProperties>
</file>