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79B" w:rsidRPr="002F379B" w:rsidRDefault="002F379B" w:rsidP="002F379B">
      <w:pPr>
        <w:shd w:val="clear" w:color="auto" w:fill="FFFFFF"/>
        <w:spacing w:after="0" w:line="240" w:lineRule="auto"/>
        <w:jc w:val="center"/>
        <w:rPr>
          <w:rFonts w:ascii="Arial" w:eastAsia="Times New Roman" w:hAnsi="Arial" w:cs="Arial"/>
          <w:b/>
          <w:color w:val="333333"/>
          <w:sz w:val="24"/>
          <w:szCs w:val="24"/>
          <w:lang w:eastAsia="ru-RU"/>
        </w:rPr>
      </w:pPr>
      <w:bookmarkStart w:id="0" w:name="_GoBack"/>
      <w:bookmarkEnd w:id="0"/>
      <w:r w:rsidRPr="002F379B">
        <w:rPr>
          <w:rFonts w:ascii="Arial" w:eastAsia="Times New Roman" w:hAnsi="Arial" w:cs="Arial"/>
          <w:b/>
          <w:color w:val="333333"/>
          <w:sz w:val="24"/>
          <w:szCs w:val="24"/>
          <w:lang w:eastAsia="ru-RU"/>
        </w:rPr>
        <w:t>РОССИЙСКАЯ ФЕДЕРАЦИЯ</w:t>
      </w:r>
    </w:p>
    <w:p w:rsidR="002F379B" w:rsidRPr="002F379B" w:rsidRDefault="002F379B" w:rsidP="002F379B">
      <w:pPr>
        <w:shd w:val="clear" w:color="auto" w:fill="FFFFFF"/>
        <w:spacing w:after="0" w:line="240" w:lineRule="auto"/>
        <w:jc w:val="center"/>
        <w:rPr>
          <w:rFonts w:ascii="Arial" w:eastAsia="Times New Roman" w:hAnsi="Arial" w:cs="Arial"/>
          <w:b/>
          <w:color w:val="333333"/>
          <w:sz w:val="24"/>
          <w:szCs w:val="24"/>
          <w:lang w:eastAsia="ru-RU"/>
        </w:rPr>
      </w:pPr>
      <w:r w:rsidRPr="002F379B">
        <w:rPr>
          <w:rFonts w:ascii="Arial" w:eastAsia="Times New Roman" w:hAnsi="Arial" w:cs="Arial"/>
          <w:b/>
          <w:color w:val="333333"/>
          <w:sz w:val="24"/>
          <w:szCs w:val="24"/>
          <w:lang w:eastAsia="ru-RU"/>
        </w:rPr>
        <w:t>ИРКУТСКАЯ ОБЛАСТЬ</w:t>
      </w:r>
    </w:p>
    <w:p w:rsidR="002F379B" w:rsidRPr="002F379B" w:rsidRDefault="002F379B" w:rsidP="002F379B">
      <w:pPr>
        <w:shd w:val="clear" w:color="auto" w:fill="FFFFFF"/>
        <w:spacing w:after="0" w:line="240" w:lineRule="auto"/>
        <w:jc w:val="center"/>
        <w:rPr>
          <w:rFonts w:ascii="Arial" w:eastAsia="Times New Roman" w:hAnsi="Arial" w:cs="Arial"/>
          <w:b/>
          <w:color w:val="333333"/>
          <w:sz w:val="24"/>
          <w:szCs w:val="24"/>
          <w:lang w:eastAsia="ru-RU"/>
        </w:rPr>
      </w:pPr>
      <w:r w:rsidRPr="002F379B">
        <w:rPr>
          <w:rFonts w:ascii="Arial" w:eastAsia="Times New Roman" w:hAnsi="Arial" w:cs="Arial"/>
          <w:b/>
          <w:color w:val="333333"/>
          <w:sz w:val="24"/>
          <w:szCs w:val="24"/>
          <w:lang w:eastAsia="ru-RU"/>
        </w:rPr>
        <w:t>УСТЬ-КУТСКИЙ МУНИЦИПАЛЬНЫЙ РАЙОН</w:t>
      </w:r>
    </w:p>
    <w:p w:rsidR="002F379B" w:rsidRPr="002F379B" w:rsidRDefault="002F379B" w:rsidP="002F379B">
      <w:pPr>
        <w:shd w:val="clear" w:color="auto" w:fill="FFFFFF"/>
        <w:spacing w:after="0" w:line="240" w:lineRule="auto"/>
        <w:jc w:val="center"/>
        <w:rPr>
          <w:rFonts w:ascii="Arial" w:eastAsia="Times New Roman" w:hAnsi="Arial" w:cs="Arial"/>
          <w:b/>
          <w:color w:val="333333"/>
          <w:sz w:val="24"/>
          <w:szCs w:val="24"/>
          <w:lang w:eastAsia="ru-RU"/>
        </w:rPr>
      </w:pPr>
      <w:r w:rsidRPr="002F379B">
        <w:rPr>
          <w:rFonts w:ascii="Arial" w:eastAsia="Times New Roman" w:hAnsi="Arial" w:cs="Arial"/>
          <w:b/>
          <w:color w:val="333333"/>
          <w:sz w:val="24"/>
          <w:szCs w:val="24"/>
          <w:lang w:eastAsia="ru-RU"/>
        </w:rPr>
        <w:t>АДМИНИСТРАЦИЯ</w:t>
      </w:r>
    </w:p>
    <w:p w:rsidR="002F379B" w:rsidRPr="002F379B" w:rsidRDefault="002F379B" w:rsidP="002F379B">
      <w:pPr>
        <w:shd w:val="clear" w:color="auto" w:fill="FFFFFF"/>
        <w:spacing w:after="0" w:line="240" w:lineRule="auto"/>
        <w:jc w:val="center"/>
        <w:rPr>
          <w:rFonts w:ascii="Arial" w:eastAsia="Times New Roman" w:hAnsi="Arial" w:cs="Arial"/>
          <w:b/>
          <w:color w:val="333333"/>
          <w:sz w:val="24"/>
          <w:szCs w:val="24"/>
          <w:lang w:eastAsia="ru-RU"/>
        </w:rPr>
      </w:pPr>
      <w:r w:rsidRPr="002F379B">
        <w:rPr>
          <w:rFonts w:ascii="Arial" w:eastAsia="Times New Roman" w:hAnsi="Arial" w:cs="Arial"/>
          <w:b/>
          <w:color w:val="333333"/>
          <w:sz w:val="24"/>
          <w:szCs w:val="24"/>
          <w:lang w:eastAsia="ru-RU"/>
        </w:rPr>
        <w:t>ПОДЫМАХИНСКОГО МУНИЦИПАЛЬНОГО ОБРАЗОВАНИЯ</w:t>
      </w:r>
    </w:p>
    <w:p w:rsidR="002F379B" w:rsidRPr="002F379B" w:rsidRDefault="002F379B" w:rsidP="002F379B">
      <w:pPr>
        <w:shd w:val="clear" w:color="auto" w:fill="FFFFFF"/>
        <w:spacing w:after="0" w:line="240" w:lineRule="auto"/>
        <w:jc w:val="center"/>
        <w:rPr>
          <w:rFonts w:ascii="Arial" w:eastAsia="Times New Roman" w:hAnsi="Arial" w:cs="Arial"/>
          <w:b/>
          <w:color w:val="333333"/>
          <w:sz w:val="24"/>
          <w:szCs w:val="24"/>
          <w:lang w:eastAsia="ru-RU"/>
        </w:rPr>
      </w:pPr>
      <w:r w:rsidRPr="002F379B">
        <w:rPr>
          <w:rFonts w:ascii="Arial" w:eastAsia="Times New Roman" w:hAnsi="Arial" w:cs="Arial"/>
          <w:b/>
          <w:color w:val="333333"/>
          <w:sz w:val="24"/>
          <w:szCs w:val="24"/>
          <w:lang w:eastAsia="ru-RU"/>
        </w:rPr>
        <w:t>(СЕЛЬСКОЕ ПОСЕЛЕНИЕ)</w:t>
      </w:r>
    </w:p>
    <w:p w:rsidR="002F379B" w:rsidRPr="002F379B" w:rsidRDefault="002F379B" w:rsidP="002F379B">
      <w:pPr>
        <w:shd w:val="clear" w:color="auto" w:fill="FFFFFF"/>
        <w:spacing w:after="0" w:line="240" w:lineRule="auto"/>
        <w:jc w:val="center"/>
        <w:rPr>
          <w:rFonts w:ascii="Arial" w:eastAsia="Times New Roman" w:hAnsi="Arial" w:cs="Arial"/>
          <w:b/>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b/>
          <w:color w:val="333333"/>
          <w:sz w:val="24"/>
          <w:szCs w:val="24"/>
          <w:lang w:eastAsia="ru-RU"/>
        </w:rPr>
      </w:pPr>
      <w:r w:rsidRPr="002F379B">
        <w:rPr>
          <w:rFonts w:ascii="Arial" w:eastAsia="Times New Roman" w:hAnsi="Arial" w:cs="Arial"/>
          <w:b/>
          <w:color w:val="333333"/>
          <w:sz w:val="24"/>
          <w:szCs w:val="24"/>
          <w:lang w:eastAsia="ru-RU"/>
        </w:rPr>
        <w:t>ПОСТАНОВЛЕНИЕ</w:t>
      </w: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rPr>
          <w:rFonts w:ascii="Arial" w:eastAsia="Times New Roman" w:hAnsi="Arial" w:cs="Arial"/>
          <w:color w:val="333333"/>
          <w:sz w:val="24"/>
          <w:szCs w:val="24"/>
          <w:lang w:eastAsia="ru-RU"/>
        </w:rPr>
      </w:pPr>
      <w:r w:rsidRPr="002F379B">
        <w:rPr>
          <w:rFonts w:ascii="Arial" w:eastAsia="Times New Roman" w:hAnsi="Arial" w:cs="Arial"/>
          <w:color w:val="333333"/>
          <w:sz w:val="24"/>
          <w:szCs w:val="24"/>
          <w:lang w:eastAsia="ru-RU"/>
        </w:rPr>
        <w:t xml:space="preserve">           от 23.01.2018 г.                                                                                         № 04-п</w:t>
      </w: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rPr>
          <w:rFonts w:ascii="Arial" w:eastAsia="Times New Roman" w:hAnsi="Arial" w:cs="Arial"/>
          <w:color w:val="333333"/>
          <w:sz w:val="24"/>
          <w:szCs w:val="24"/>
          <w:lang w:eastAsia="ru-RU"/>
        </w:rPr>
      </w:pPr>
      <w:r w:rsidRPr="002F379B">
        <w:rPr>
          <w:rFonts w:ascii="Arial" w:eastAsia="Times New Roman" w:hAnsi="Arial" w:cs="Arial"/>
          <w:color w:val="333333"/>
          <w:sz w:val="24"/>
          <w:szCs w:val="24"/>
          <w:lang w:eastAsia="ru-RU"/>
        </w:rPr>
        <w:t xml:space="preserve">   Об утверждении </w:t>
      </w:r>
      <w:proofErr w:type="gramStart"/>
      <w:r w:rsidRPr="002F379B">
        <w:rPr>
          <w:rFonts w:ascii="Arial" w:eastAsia="Times New Roman" w:hAnsi="Arial" w:cs="Arial"/>
          <w:color w:val="333333"/>
          <w:sz w:val="24"/>
          <w:szCs w:val="24"/>
          <w:lang w:eastAsia="ru-RU"/>
        </w:rPr>
        <w:t>административного</w:t>
      </w:r>
      <w:proofErr w:type="gramEnd"/>
    </w:p>
    <w:p w:rsidR="002F379B" w:rsidRPr="002F379B" w:rsidRDefault="002F379B" w:rsidP="002F379B">
      <w:pPr>
        <w:shd w:val="clear" w:color="auto" w:fill="FFFFFF"/>
        <w:spacing w:after="0" w:line="240" w:lineRule="auto"/>
        <w:rPr>
          <w:rFonts w:ascii="Arial" w:eastAsia="Times New Roman" w:hAnsi="Arial" w:cs="Arial"/>
          <w:color w:val="333333"/>
          <w:sz w:val="24"/>
          <w:szCs w:val="24"/>
          <w:lang w:eastAsia="ru-RU"/>
        </w:rPr>
      </w:pPr>
      <w:r w:rsidRPr="002F379B">
        <w:rPr>
          <w:rFonts w:ascii="Arial" w:eastAsia="Times New Roman" w:hAnsi="Arial" w:cs="Arial"/>
          <w:color w:val="333333"/>
          <w:sz w:val="24"/>
          <w:szCs w:val="24"/>
          <w:lang w:eastAsia="ru-RU"/>
        </w:rPr>
        <w:t xml:space="preserve">   регламента по предоставлению </w:t>
      </w:r>
    </w:p>
    <w:p w:rsidR="002F379B" w:rsidRPr="002F379B" w:rsidRDefault="002F379B" w:rsidP="002F379B">
      <w:pPr>
        <w:shd w:val="clear" w:color="auto" w:fill="FFFFFF"/>
        <w:spacing w:after="0" w:line="240" w:lineRule="auto"/>
        <w:rPr>
          <w:rFonts w:ascii="Arial" w:eastAsia="Times New Roman" w:hAnsi="Arial" w:cs="Arial"/>
          <w:color w:val="333333"/>
          <w:sz w:val="24"/>
          <w:szCs w:val="24"/>
          <w:lang w:eastAsia="ru-RU"/>
        </w:rPr>
      </w:pPr>
      <w:r w:rsidRPr="002F379B">
        <w:rPr>
          <w:rFonts w:ascii="Arial" w:eastAsia="Times New Roman" w:hAnsi="Arial" w:cs="Arial"/>
          <w:color w:val="333333"/>
          <w:sz w:val="24"/>
          <w:szCs w:val="24"/>
          <w:lang w:eastAsia="ru-RU"/>
        </w:rPr>
        <w:t xml:space="preserve">   муниципальной услуги « Предоставление</w:t>
      </w:r>
    </w:p>
    <w:p w:rsidR="002F379B" w:rsidRPr="002F379B" w:rsidRDefault="002F379B" w:rsidP="002F379B">
      <w:pPr>
        <w:shd w:val="clear" w:color="auto" w:fill="FFFFFF"/>
        <w:spacing w:after="0" w:line="240" w:lineRule="auto"/>
        <w:rPr>
          <w:rFonts w:ascii="Arial" w:eastAsia="Times New Roman" w:hAnsi="Arial" w:cs="Arial"/>
          <w:color w:val="333333"/>
          <w:sz w:val="24"/>
          <w:szCs w:val="24"/>
          <w:lang w:eastAsia="ru-RU"/>
        </w:rPr>
      </w:pPr>
      <w:r w:rsidRPr="002F379B">
        <w:rPr>
          <w:rFonts w:ascii="Arial" w:eastAsia="Times New Roman" w:hAnsi="Arial" w:cs="Arial"/>
          <w:color w:val="333333"/>
          <w:sz w:val="24"/>
          <w:szCs w:val="24"/>
          <w:lang w:eastAsia="ru-RU"/>
        </w:rPr>
        <w:t xml:space="preserve">  градостроительного плана земельного участка»</w:t>
      </w: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both"/>
        <w:rPr>
          <w:rFonts w:ascii="Arial" w:eastAsia="Times New Roman" w:hAnsi="Arial" w:cs="Arial"/>
          <w:color w:val="333333"/>
          <w:sz w:val="24"/>
          <w:szCs w:val="24"/>
          <w:lang w:eastAsia="ru-RU"/>
        </w:rPr>
      </w:pPr>
    </w:p>
    <w:p w:rsidR="002F379B" w:rsidRPr="002F379B" w:rsidRDefault="002F379B" w:rsidP="002F379B">
      <w:pPr>
        <w:shd w:val="clear" w:color="auto" w:fill="FFFFFF"/>
        <w:spacing w:after="240" w:line="240" w:lineRule="auto"/>
        <w:jc w:val="both"/>
        <w:textAlignment w:val="baseline"/>
        <w:rPr>
          <w:rFonts w:ascii="Trebuchet MS" w:eastAsia="Times New Roman" w:hAnsi="Trebuchet MS" w:cs="Times New Roman"/>
          <w:color w:val="000000"/>
          <w:sz w:val="24"/>
          <w:szCs w:val="24"/>
          <w:lang w:eastAsia="ru-RU"/>
        </w:rPr>
      </w:pPr>
      <w:r w:rsidRPr="002F379B">
        <w:rPr>
          <w:rFonts w:ascii="Trebuchet MS" w:eastAsia="Times New Roman" w:hAnsi="Trebuchet MS" w:cs="Times New Roman"/>
          <w:color w:val="000000"/>
          <w:sz w:val="24"/>
          <w:szCs w:val="24"/>
          <w:lang w:eastAsia="ru-RU"/>
        </w:rPr>
        <w:t xml:space="preserve">       </w:t>
      </w:r>
      <w:proofErr w:type="gramStart"/>
      <w:r w:rsidRPr="002F379B">
        <w:rPr>
          <w:rFonts w:ascii="Trebuchet MS" w:eastAsia="Times New Roman" w:hAnsi="Trebuchet MS" w:cs="Times New Roman"/>
          <w:color w:val="000000"/>
          <w:sz w:val="24"/>
          <w:szCs w:val="24"/>
          <w:lang w:eastAsia="ru-RU"/>
        </w:rPr>
        <w:t>На основании Федерального закона от 27.07.2010 № 210-ФЗ "Об организации предоставления государственных и муниципальных услуг", в целях реализации мероприятий по разработке и утверждению административных регламентов предоставления муниципальных услуг администрации Подымахинского муниципального образования, в соответствии с постановлением Правительства Российской Федерации от 30.04.2014 № 403 «Об исчерпывающем перечне процедур в сфере жилищного строительства», а также Федеральным законом от 06 октября 2003 г. № 131-ФЗ «Об</w:t>
      </w:r>
      <w:proofErr w:type="gramEnd"/>
      <w:r w:rsidRPr="002F379B">
        <w:rPr>
          <w:rFonts w:ascii="Trebuchet MS" w:eastAsia="Times New Roman" w:hAnsi="Trebuchet MS" w:cs="Times New Roman"/>
          <w:color w:val="000000"/>
          <w:sz w:val="24"/>
          <w:szCs w:val="24"/>
          <w:lang w:eastAsia="ru-RU"/>
        </w:rPr>
        <w:t xml:space="preserve"> общих принципах организации местного самоуправления в Российской Федерации», руководствуясь Уставом Подымахинского муниципального образования</w:t>
      </w:r>
      <w:proofErr w:type="gramStart"/>
      <w:r w:rsidRPr="002F379B">
        <w:rPr>
          <w:rFonts w:ascii="Trebuchet MS" w:eastAsia="Times New Roman" w:hAnsi="Trebuchet MS" w:cs="Times New Roman"/>
          <w:color w:val="000000"/>
          <w:sz w:val="24"/>
          <w:szCs w:val="24"/>
          <w:lang w:eastAsia="ru-RU"/>
        </w:rPr>
        <w:t xml:space="preserve"> ,</w:t>
      </w:r>
      <w:proofErr w:type="gramEnd"/>
    </w:p>
    <w:p w:rsidR="002F379B" w:rsidRPr="002F379B" w:rsidRDefault="002F379B" w:rsidP="002F379B">
      <w:pPr>
        <w:shd w:val="clear" w:color="auto" w:fill="FFFFFF"/>
        <w:spacing w:after="240" w:line="240" w:lineRule="auto"/>
        <w:jc w:val="both"/>
        <w:textAlignment w:val="baseline"/>
        <w:rPr>
          <w:rFonts w:ascii="Trebuchet MS" w:eastAsia="Times New Roman" w:hAnsi="Trebuchet MS" w:cs="Times New Roman"/>
          <w:b/>
          <w:color w:val="000000"/>
          <w:sz w:val="24"/>
          <w:szCs w:val="24"/>
          <w:lang w:eastAsia="ru-RU"/>
        </w:rPr>
      </w:pPr>
      <w:proofErr w:type="gramStart"/>
      <w:r w:rsidRPr="002F379B">
        <w:rPr>
          <w:rFonts w:ascii="Trebuchet MS" w:eastAsia="Times New Roman" w:hAnsi="Trebuchet MS" w:cs="Times New Roman"/>
          <w:b/>
          <w:color w:val="000000"/>
          <w:sz w:val="24"/>
          <w:szCs w:val="24"/>
          <w:lang w:eastAsia="ru-RU"/>
        </w:rPr>
        <w:t>П</w:t>
      </w:r>
      <w:proofErr w:type="gramEnd"/>
      <w:r w:rsidRPr="002F379B">
        <w:rPr>
          <w:rFonts w:ascii="Trebuchet MS" w:eastAsia="Times New Roman" w:hAnsi="Trebuchet MS" w:cs="Times New Roman"/>
          <w:b/>
          <w:color w:val="000000"/>
          <w:sz w:val="24"/>
          <w:szCs w:val="24"/>
          <w:lang w:eastAsia="ru-RU"/>
        </w:rPr>
        <w:t xml:space="preserve"> о с т а н о в л я ю:</w:t>
      </w:r>
    </w:p>
    <w:p w:rsidR="002F379B" w:rsidRPr="002F379B" w:rsidRDefault="002F379B" w:rsidP="002F379B">
      <w:pPr>
        <w:numPr>
          <w:ilvl w:val="0"/>
          <w:numId w:val="2"/>
        </w:numPr>
        <w:shd w:val="clear" w:color="auto" w:fill="FFFFFF"/>
        <w:spacing w:after="240" w:line="240" w:lineRule="auto"/>
        <w:jc w:val="both"/>
        <w:textAlignment w:val="baseline"/>
        <w:rPr>
          <w:rFonts w:ascii="Trebuchet MS" w:eastAsia="Times New Roman" w:hAnsi="Trebuchet MS" w:cs="Times New Roman"/>
          <w:color w:val="000000"/>
          <w:sz w:val="24"/>
          <w:szCs w:val="24"/>
          <w:lang w:eastAsia="ru-RU"/>
        </w:rPr>
      </w:pPr>
      <w:r w:rsidRPr="002F379B">
        <w:rPr>
          <w:rFonts w:ascii="Trebuchet MS" w:eastAsia="Times New Roman" w:hAnsi="Trebuchet MS" w:cs="Times New Roman"/>
          <w:color w:val="000000"/>
          <w:sz w:val="24"/>
          <w:szCs w:val="24"/>
          <w:lang w:eastAsia="ru-RU"/>
        </w:rPr>
        <w:t>Утвердить прилагаемый административный регламент по предоставлению муниципальной услуги «Предоставление градостроительного плана земельного участка».</w:t>
      </w:r>
    </w:p>
    <w:p w:rsidR="002F379B" w:rsidRPr="002F379B" w:rsidRDefault="002F379B" w:rsidP="002F379B">
      <w:pPr>
        <w:numPr>
          <w:ilvl w:val="0"/>
          <w:numId w:val="2"/>
        </w:numPr>
        <w:shd w:val="clear" w:color="auto" w:fill="FFFFFF"/>
        <w:spacing w:after="240" w:line="240" w:lineRule="auto"/>
        <w:jc w:val="both"/>
        <w:textAlignment w:val="baseline"/>
        <w:rPr>
          <w:rFonts w:ascii="Trebuchet MS" w:eastAsia="Times New Roman" w:hAnsi="Trebuchet MS" w:cs="Times New Roman"/>
          <w:color w:val="000000"/>
          <w:sz w:val="24"/>
          <w:szCs w:val="24"/>
          <w:lang w:eastAsia="ru-RU"/>
        </w:rPr>
      </w:pPr>
      <w:r w:rsidRPr="002F379B">
        <w:rPr>
          <w:rFonts w:ascii="Trebuchet MS" w:eastAsia="Times New Roman" w:hAnsi="Trebuchet MS" w:cs="Times New Roman"/>
          <w:color w:val="000000"/>
          <w:sz w:val="24"/>
          <w:szCs w:val="24"/>
          <w:lang w:eastAsia="ru-RU"/>
        </w:rPr>
        <w:t xml:space="preserve">Настоящее постановление обнародовать (опубликовать) на официальном сайте администрации Подымахинского муниципального образования </w:t>
      </w:r>
      <w:r w:rsidRPr="002F379B">
        <w:rPr>
          <w:rFonts w:ascii="Trebuchet MS" w:eastAsia="Times New Roman" w:hAnsi="Trebuchet MS" w:cs="Times New Roman"/>
          <w:color w:val="000000"/>
          <w:sz w:val="24"/>
          <w:szCs w:val="24"/>
          <w:lang w:val="en-US" w:eastAsia="ru-RU"/>
        </w:rPr>
        <w:t>admin</w:t>
      </w:r>
      <w:r w:rsidRPr="002F379B">
        <w:rPr>
          <w:rFonts w:ascii="Trebuchet MS" w:eastAsia="Times New Roman" w:hAnsi="Trebuchet MS" w:cs="Times New Roman"/>
          <w:color w:val="000000"/>
          <w:sz w:val="24"/>
          <w:szCs w:val="24"/>
          <w:lang w:eastAsia="ru-RU"/>
        </w:rPr>
        <w:t>-</w:t>
      </w:r>
      <w:proofErr w:type="spellStart"/>
      <w:r w:rsidRPr="002F379B">
        <w:rPr>
          <w:rFonts w:ascii="Trebuchet MS" w:eastAsia="Times New Roman" w:hAnsi="Trebuchet MS" w:cs="Times New Roman"/>
          <w:color w:val="000000"/>
          <w:sz w:val="24"/>
          <w:szCs w:val="24"/>
          <w:lang w:val="en-US" w:eastAsia="ru-RU"/>
        </w:rPr>
        <w:t>podymahino</w:t>
      </w:r>
      <w:proofErr w:type="spellEnd"/>
      <w:r w:rsidRPr="002F379B">
        <w:rPr>
          <w:rFonts w:ascii="Trebuchet MS" w:eastAsia="Times New Roman" w:hAnsi="Trebuchet MS" w:cs="Times New Roman"/>
          <w:color w:val="000000"/>
          <w:sz w:val="24"/>
          <w:szCs w:val="24"/>
          <w:lang w:eastAsia="ru-RU"/>
        </w:rPr>
        <w:t>.</w:t>
      </w:r>
      <w:proofErr w:type="spellStart"/>
      <w:r w:rsidRPr="002F379B">
        <w:rPr>
          <w:rFonts w:ascii="Trebuchet MS" w:eastAsia="Times New Roman" w:hAnsi="Trebuchet MS" w:cs="Times New Roman"/>
          <w:color w:val="000000"/>
          <w:sz w:val="24"/>
          <w:szCs w:val="24"/>
          <w:lang w:val="en-US" w:eastAsia="ru-RU"/>
        </w:rPr>
        <w:t>ru</w:t>
      </w:r>
      <w:proofErr w:type="spellEnd"/>
      <w:r w:rsidRPr="002F379B">
        <w:rPr>
          <w:rFonts w:ascii="Trebuchet MS" w:eastAsia="Times New Roman" w:hAnsi="Trebuchet MS" w:cs="Times New Roman"/>
          <w:color w:val="000000"/>
          <w:sz w:val="24"/>
          <w:szCs w:val="24"/>
          <w:lang w:eastAsia="ru-RU"/>
        </w:rPr>
        <w:t xml:space="preserve"> в информационно-телекоммуникационной сети « Интернет»</w:t>
      </w:r>
    </w:p>
    <w:p w:rsidR="002F379B" w:rsidRPr="002F379B" w:rsidRDefault="002F379B" w:rsidP="002F379B">
      <w:pPr>
        <w:shd w:val="clear" w:color="auto" w:fill="FFFFFF"/>
        <w:spacing w:after="240" w:line="240" w:lineRule="auto"/>
        <w:jc w:val="both"/>
        <w:textAlignment w:val="baseline"/>
        <w:rPr>
          <w:rFonts w:ascii="Trebuchet MS" w:eastAsia="Times New Roman" w:hAnsi="Trebuchet MS" w:cs="Times New Roman"/>
          <w:color w:val="000000"/>
          <w:sz w:val="24"/>
          <w:szCs w:val="24"/>
          <w:lang w:eastAsia="ru-RU"/>
        </w:rPr>
      </w:pPr>
      <w:r w:rsidRPr="002F379B">
        <w:rPr>
          <w:rFonts w:ascii="Trebuchet MS" w:eastAsia="Times New Roman" w:hAnsi="Trebuchet MS" w:cs="Times New Roman"/>
          <w:color w:val="000000"/>
          <w:sz w:val="24"/>
          <w:szCs w:val="24"/>
          <w:lang w:eastAsia="ru-RU"/>
        </w:rPr>
        <w:t xml:space="preserve">    3. </w:t>
      </w:r>
      <w:proofErr w:type="gramStart"/>
      <w:r w:rsidRPr="002F379B">
        <w:rPr>
          <w:rFonts w:ascii="Trebuchet MS" w:eastAsia="Times New Roman" w:hAnsi="Trebuchet MS" w:cs="Times New Roman"/>
          <w:color w:val="000000"/>
          <w:sz w:val="24"/>
          <w:szCs w:val="24"/>
          <w:lang w:eastAsia="ru-RU"/>
        </w:rPr>
        <w:t>Контроль за</w:t>
      </w:r>
      <w:proofErr w:type="gramEnd"/>
      <w:r w:rsidRPr="002F379B">
        <w:rPr>
          <w:rFonts w:ascii="Trebuchet MS" w:eastAsia="Times New Roman" w:hAnsi="Trebuchet MS" w:cs="Times New Roman"/>
          <w:color w:val="000000"/>
          <w:sz w:val="24"/>
          <w:szCs w:val="24"/>
          <w:lang w:eastAsia="ru-RU"/>
        </w:rPr>
        <w:t xml:space="preserve"> исполнением настоящего постановления  оставляю за собой.</w:t>
      </w:r>
    </w:p>
    <w:p w:rsidR="002F379B" w:rsidRPr="002F379B" w:rsidRDefault="002F379B" w:rsidP="002F379B">
      <w:pPr>
        <w:shd w:val="clear" w:color="auto" w:fill="FFFFFF"/>
        <w:spacing w:after="0" w:line="240" w:lineRule="auto"/>
        <w:jc w:val="both"/>
        <w:textAlignment w:val="baseline"/>
        <w:rPr>
          <w:rFonts w:ascii="Trebuchet MS" w:eastAsia="Times New Roman" w:hAnsi="Trebuchet MS" w:cs="Times New Roman"/>
          <w:color w:val="000000"/>
          <w:sz w:val="24"/>
          <w:szCs w:val="24"/>
          <w:lang w:eastAsia="ru-RU"/>
        </w:rPr>
      </w:pPr>
      <w:r w:rsidRPr="002F379B">
        <w:rPr>
          <w:rFonts w:ascii="Trebuchet MS" w:eastAsia="Times New Roman" w:hAnsi="Trebuchet MS" w:cs="Times New Roman"/>
          <w:color w:val="000000"/>
          <w:sz w:val="24"/>
          <w:szCs w:val="24"/>
          <w:lang w:eastAsia="ru-RU"/>
        </w:rPr>
        <w:t xml:space="preserve">    </w:t>
      </w:r>
    </w:p>
    <w:p w:rsidR="002F379B" w:rsidRPr="002F379B" w:rsidRDefault="002F379B" w:rsidP="002F379B">
      <w:pPr>
        <w:shd w:val="clear" w:color="auto" w:fill="FFFFFF"/>
        <w:spacing w:after="0" w:line="240" w:lineRule="auto"/>
        <w:jc w:val="both"/>
        <w:textAlignment w:val="baseline"/>
        <w:rPr>
          <w:rFonts w:ascii="Trebuchet MS" w:eastAsia="Times New Roman" w:hAnsi="Trebuchet MS" w:cs="Times New Roman"/>
          <w:color w:val="000000"/>
          <w:sz w:val="24"/>
          <w:szCs w:val="24"/>
          <w:lang w:eastAsia="ru-RU"/>
        </w:rPr>
      </w:pPr>
      <w:r w:rsidRPr="002F379B">
        <w:rPr>
          <w:rFonts w:ascii="Trebuchet MS" w:eastAsia="Times New Roman" w:hAnsi="Trebuchet MS" w:cs="Times New Roman"/>
          <w:color w:val="000000"/>
          <w:sz w:val="24"/>
          <w:szCs w:val="24"/>
          <w:lang w:eastAsia="ru-RU"/>
        </w:rPr>
        <w:t xml:space="preserve">    Глава Подымахинского</w:t>
      </w:r>
    </w:p>
    <w:p w:rsidR="002F379B" w:rsidRPr="002F379B" w:rsidRDefault="002F379B" w:rsidP="002F379B">
      <w:pPr>
        <w:shd w:val="clear" w:color="auto" w:fill="FFFFFF"/>
        <w:spacing w:after="0" w:line="240" w:lineRule="auto"/>
        <w:jc w:val="both"/>
        <w:textAlignment w:val="baseline"/>
        <w:rPr>
          <w:rFonts w:ascii="Trebuchet MS" w:eastAsia="Times New Roman" w:hAnsi="Trebuchet MS" w:cs="Times New Roman"/>
          <w:color w:val="000000"/>
          <w:sz w:val="24"/>
          <w:szCs w:val="24"/>
          <w:lang w:eastAsia="ru-RU"/>
        </w:rPr>
      </w:pPr>
      <w:r w:rsidRPr="002F379B">
        <w:rPr>
          <w:rFonts w:ascii="Trebuchet MS" w:eastAsia="Times New Roman" w:hAnsi="Trebuchet MS" w:cs="Times New Roman"/>
          <w:color w:val="000000"/>
          <w:sz w:val="24"/>
          <w:szCs w:val="24"/>
          <w:lang w:eastAsia="ru-RU"/>
        </w:rPr>
        <w:t xml:space="preserve">    муниципального образования                               Т.В. Пахомова</w:t>
      </w:r>
    </w:p>
    <w:p w:rsidR="002F379B" w:rsidRPr="002F379B" w:rsidRDefault="002F379B" w:rsidP="002F379B">
      <w:pPr>
        <w:shd w:val="clear" w:color="auto" w:fill="FFFFFF"/>
        <w:spacing w:after="0" w:line="240" w:lineRule="auto"/>
        <w:jc w:val="both"/>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tbl>
      <w:tblPr>
        <w:tblW w:w="0" w:type="auto"/>
        <w:tblLook w:val="04A0" w:firstRow="1" w:lastRow="0" w:firstColumn="1" w:lastColumn="0" w:noHBand="0" w:noVBand="1"/>
      </w:tblPr>
      <w:tblGrid>
        <w:gridCol w:w="236"/>
        <w:gridCol w:w="9775"/>
      </w:tblGrid>
      <w:tr w:rsidR="002F379B" w:rsidRPr="002F379B" w:rsidTr="00833D7A">
        <w:tc>
          <w:tcPr>
            <w:tcW w:w="236" w:type="dxa"/>
          </w:tcPr>
          <w:p w:rsidR="002F379B" w:rsidRPr="002F379B" w:rsidRDefault="002F379B" w:rsidP="002F379B">
            <w:pPr>
              <w:spacing w:after="0" w:line="240" w:lineRule="auto"/>
              <w:jc w:val="right"/>
              <w:rPr>
                <w:rFonts w:ascii="Times New Roman" w:eastAsia="Times New Roman" w:hAnsi="Times New Roman" w:cs="Times New Roman"/>
                <w:sz w:val="24"/>
                <w:szCs w:val="24"/>
                <w:lang w:eastAsia="ru-RU"/>
              </w:rPr>
            </w:pPr>
          </w:p>
        </w:tc>
        <w:tc>
          <w:tcPr>
            <w:tcW w:w="9335" w:type="dxa"/>
          </w:tcPr>
          <w:tbl>
            <w:tblPr>
              <w:tblW w:w="9451" w:type="dxa"/>
              <w:tblInd w:w="108" w:type="dxa"/>
              <w:tblLook w:val="04A0" w:firstRow="1" w:lastRow="0" w:firstColumn="1" w:lastColumn="0" w:noHBand="0" w:noVBand="1"/>
            </w:tblPr>
            <w:tblGrid>
              <w:gridCol w:w="4348"/>
              <w:gridCol w:w="5103"/>
            </w:tblGrid>
            <w:tr w:rsidR="002F379B" w:rsidRPr="002F379B" w:rsidTr="00833D7A">
              <w:tc>
                <w:tcPr>
                  <w:tcW w:w="4348" w:type="dxa"/>
                </w:tcPr>
                <w:p w:rsidR="002F379B" w:rsidRPr="002F379B" w:rsidRDefault="002F379B" w:rsidP="002F379B">
                  <w:pPr>
                    <w:spacing w:after="0" w:line="240" w:lineRule="auto"/>
                    <w:jc w:val="right"/>
                    <w:rPr>
                      <w:rFonts w:ascii="Times New Roman" w:eastAsia="Times New Roman" w:hAnsi="Times New Roman" w:cs="Times New Roman"/>
                      <w:sz w:val="24"/>
                      <w:szCs w:val="24"/>
                      <w:lang w:eastAsia="ru-RU"/>
                    </w:rPr>
                  </w:pPr>
                </w:p>
              </w:tc>
              <w:tc>
                <w:tcPr>
                  <w:tcW w:w="5103" w:type="dxa"/>
                </w:tcPr>
                <w:p w:rsidR="002F379B" w:rsidRPr="002F379B" w:rsidRDefault="002F379B" w:rsidP="002F379B">
                  <w:pPr>
                    <w:spacing w:after="0" w:line="240" w:lineRule="auto"/>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                                           УТВЕРЖДЕН </w:t>
                  </w:r>
                </w:p>
                <w:p w:rsidR="002F379B" w:rsidRPr="002F379B" w:rsidRDefault="002F379B" w:rsidP="002F379B">
                  <w:pPr>
                    <w:spacing w:after="0" w:line="240" w:lineRule="auto"/>
                    <w:jc w:val="right"/>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постановлением  администрации </w:t>
                  </w:r>
                </w:p>
                <w:p w:rsidR="002F379B" w:rsidRPr="002F379B" w:rsidRDefault="002F379B" w:rsidP="002F379B">
                  <w:pPr>
                    <w:spacing w:after="0" w:line="240" w:lineRule="auto"/>
                    <w:jc w:val="right"/>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Подымахинского муниципального образования  </w:t>
                  </w:r>
                </w:p>
                <w:p w:rsidR="002F379B" w:rsidRPr="002F379B" w:rsidRDefault="002F379B" w:rsidP="002F379B">
                  <w:pPr>
                    <w:spacing w:after="0" w:line="240" w:lineRule="auto"/>
                    <w:jc w:val="right"/>
                    <w:rPr>
                      <w:rFonts w:ascii="Times New Roman" w:eastAsia="Times New Roman" w:hAnsi="Times New Roman" w:cs="Times New Roman"/>
                      <w:sz w:val="24"/>
                      <w:szCs w:val="24"/>
                      <w:lang w:eastAsia="ru-RU"/>
                    </w:rPr>
                  </w:pPr>
                </w:p>
                <w:p w:rsidR="002F379B" w:rsidRPr="002F379B" w:rsidRDefault="002F379B" w:rsidP="002F379B">
                  <w:pPr>
                    <w:spacing w:after="0" w:line="240" w:lineRule="auto"/>
                    <w:jc w:val="right"/>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от </w:t>
                  </w:r>
                  <w:r w:rsidRPr="002F379B">
                    <w:rPr>
                      <w:rFonts w:ascii="Times New Roman" w:eastAsia="Times New Roman" w:hAnsi="Times New Roman" w:cs="Times New Roman"/>
                      <w:sz w:val="24"/>
                      <w:szCs w:val="24"/>
                      <w:u w:val="single"/>
                      <w:lang w:eastAsia="ru-RU"/>
                    </w:rPr>
                    <w:t>«23» января  2018 г.</w:t>
                  </w:r>
                  <w:r w:rsidRPr="002F379B">
                    <w:rPr>
                      <w:rFonts w:ascii="Times New Roman" w:eastAsia="Times New Roman" w:hAnsi="Times New Roman" w:cs="Times New Roman"/>
                      <w:sz w:val="24"/>
                      <w:szCs w:val="24"/>
                      <w:lang w:eastAsia="ru-RU"/>
                    </w:rPr>
                    <w:t xml:space="preserve"> № </w:t>
                  </w:r>
                  <w:r w:rsidRPr="002F379B">
                    <w:rPr>
                      <w:rFonts w:ascii="Times New Roman" w:eastAsia="Times New Roman" w:hAnsi="Times New Roman" w:cs="Times New Roman"/>
                      <w:sz w:val="24"/>
                      <w:szCs w:val="24"/>
                      <w:u w:val="single"/>
                      <w:lang w:eastAsia="ru-RU"/>
                    </w:rPr>
                    <w:t>04-п</w:t>
                  </w:r>
                </w:p>
              </w:tc>
            </w:tr>
          </w:tbl>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p>
          <w:p w:rsidR="002F379B" w:rsidRPr="002F379B" w:rsidRDefault="002F379B" w:rsidP="002F379B">
            <w:pPr>
              <w:spacing w:after="0" w:line="240" w:lineRule="auto"/>
              <w:rPr>
                <w:rFonts w:ascii="Times New Roman" w:eastAsia="Times New Roman" w:hAnsi="Times New Roman" w:cs="Times New Roman"/>
                <w:sz w:val="24"/>
                <w:szCs w:val="24"/>
                <w:lang w:eastAsia="ru-RU"/>
              </w:rPr>
            </w:pPr>
          </w:p>
        </w:tc>
      </w:tr>
    </w:tbl>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p>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r w:rsidRPr="002F379B">
        <w:rPr>
          <w:rFonts w:ascii="Times New Roman" w:eastAsia="Times New Roman" w:hAnsi="Times New Roman" w:cs="Times New Roman"/>
          <w:b/>
          <w:sz w:val="24"/>
          <w:szCs w:val="24"/>
          <w:lang w:eastAsia="ru-RU"/>
        </w:rPr>
        <w:t>АДМИНИСТРАТИВНЫЙ РЕГЛАМЕНТ ПРЕДОСТАВЛЕНИЯ МУНИЦИПАЛЬНОЙ УСЛУГИ «ВЫДАЧА ГРАДОСТРОИТЕЛЬНЫХ ПЛАНОВ ЗЕМЕЛЬНЫХ УЧАСТКОВ, РАСПОЛОЖЕННЫХ НА ТЕРРИТОРИИ ПОДЫМАХИНСКОГО МУНИЦИПАЛЬНОГО ОБРАЗОВАНИЯ (СЕЛЬСКОГО ПОСЕЛЕНИЯ)»</w:t>
      </w:r>
    </w:p>
    <w:p w:rsidR="002F379B" w:rsidRPr="002F379B" w:rsidRDefault="002F379B" w:rsidP="002F379B">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Раздел I. ОБЩИЕ ПОЛОЖЕНИЯ</w:t>
      </w:r>
    </w:p>
    <w:p w:rsidR="002F379B" w:rsidRPr="002F379B" w:rsidRDefault="002F379B" w:rsidP="002F379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 ПРЕДМЕТ РЕГУЛИРОВАНИЯ АДМИНИСТРАТИВНОГО РЕГЛАМЕНТА</w:t>
      </w:r>
    </w:p>
    <w:p w:rsidR="002F379B" w:rsidRPr="002F379B" w:rsidRDefault="002F379B" w:rsidP="002F379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 Административный регламент предоставления муниципальной услуги «Выдача градостроительных планов земельных участков, расположенных на территории Подымахинского муниципального образования (сельского поселения)»,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Подымахинского муниципального образования (сельского поселения).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Подымахинского муниципального образования (сельского поселения), при осуществлении полномочий.</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2. КРУГ ЗАЯВИТЕЛЕЙ</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3. Муниципальная услуга предоставляется физическим (в том числе индивидуальным предпринимателям) и юридическим лицам.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4. При обращении за получением муниципальной услуги от имени заявителей взаимодействие с  администрацией Подымахинского муниципального образования (сельское поселение) </w:t>
      </w:r>
      <w:r w:rsidRPr="002F379B">
        <w:rPr>
          <w:rFonts w:ascii="Times New Roman" w:eastAsia="Times New Roman" w:hAnsi="Times New Roman" w:cs="Times New Roman"/>
          <w:i/>
          <w:sz w:val="24"/>
          <w:szCs w:val="24"/>
          <w:lang w:eastAsia="ru-RU"/>
        </w:rPr>
        <w:t xml:space="preserve"> </w:t>
      </w:r>
      <w:r w:rsidRPr="002F379B">
        <w:rPr>
          <w:rFonts w:ascii="Times New Roman" w:eastAsia="Times New Roman" w:hAnsi="Times New Roman" w:cs="Times New Roman"/>
          <w:sz w:val="24"/>
          <w:szCs w:val="24"/>
          <w:lang w:eastAsia="ru-RU"/>
        </w:rPr>
        <w:t>вправе осуществлять их уполномоченные представители в соответствии с законодательством.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5. Лица, указанные в пунктах 3, 4 настоящего административного регламента, далее именуются заявителями. </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3. ТРЕБОВАНИЯ К ПОРЯДКУ ИНФОРМИРОВАНИЯ</w:t>
      </w:r>
    </w:p>
    <w:p w:rsidR="002F379B" w:rsidRPr="002F379B" w:rsidRDefault="002F379B" w:rsidP="002F379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О ПРЕДОСТАВЛЕНИИ МУНИЦИПАЛЬНОЙ УСЛУГИ</w:t>
      </w:r>
    </w:p>
    <w:p w:rsidR="002F379B" w:rsidRPr="002F379B" w:rsidRDefault="002F379B" w:rsidP="002F379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proofErr w:type="spellStart"/>
      <w:proofErr w:type="gramStart"/>
      <w:r w:rsidRPr="002F379B">
        <w:rPr>
          <w:rFonts w:ascii="Times New Roman" w:eastAsia="Times New Roman" w:hAnsi="Times New Roman" w:cs="Arial"/>
          <w:sz w:val="24"/>
          <w:szCs w:val="24"/>
          <w:lang w:eastAsia="ru-RU"/>
        </w:rPr>
        <w:t>в</w:t>
      </w:r>
      <w:proofErr w:type="spellEnd"/>
      <w:proofErr w:type="gramEnd"/>
      <w:r w:rsidRPr="002F379B">
        <w:rPr>
          <w:rFonts w:ascii="Times New Roman" w:eastAsia="Times New Roman" w:hAnsi="Times New Roman" w:cs="Arial"/>
          <w:sz w:val="24"/>
          <w:szCs w:val="24"/>
          <w:lang w:eastAsia="ru-RU"/>
        </w:rPr>
        <w:t xml:space="preserve">  администрацию Подымахинского муниципального образования (сельского поселения)</w:t>
      </w:r>
      <w:r w:rsidRPr="002F379B">
        <w:rPr>
          <w:rFonts w:ascii="Times New Roman" w:eastAsia="Times New Roman" w:hAnsi="Times New Roman" w:cs="Times New Roman"/>
          <w:sz w:val="24"/>
          <w:szCs w:val="24"/>
          <w:lang w:eastAsia="ru-RU"/>
        </w:rPr>
        <w:t xml:space="preserve"> (далее – уполномоченный орган).</w:t>
      </w:r>
    </w:p>
    <w:p w:rsidR="002F379B" w:rsidRPr="002F379B" w:rsidRDefault="002F379B" w:rsidP="002F379B">
      <w:pPr>
        <w:autoSpaceDE w:val="0"/>
        <w:autoSpaceDN w:val="0"/>
        <w:adjustRightInd w:val="0"/>
        <w:spacing w:after="0" w:line="240" w:lineRule="auto"/>
        <w:ind w:firstLine="540"/>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lang w:eastAsia="ru-RU"/>
        </w:rPr>
        <w:t xml:space="preserve">6.1. </w:t>
      </w:r>
      <w:r w:rsidRPr="002F379B">
        <w:rPr>
          <w:rFonts w:ascii="Times New Roman" w:eastAsia="Times New Roman" w:hAnsi="Times New Roman" w:cs="Times New Roman"/>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7. Информация предоставляется: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 при личном контакте с заявителями;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w:t>
      </w:r>
      <w:r w:rsidRPr="002F379B">
        <w:rPr>
          <w:rFonts w:ascii="Times New Roman" w:eastAsia="Times New Roman" w:hAnsi="Times New Roman" w:cs="Times New Roman"/>
          <w:sz w:val="24"/>
          <w:szCs w:val="24"/>
          <w:lang w:eastAsia="ru-RU"/>
        </w:rPr>
        <w:lastRenderedPageBreak/>
        <w:t xml:space="preserve">«Интернет» – </w:t>
      </w:r>
      <w:hyperlink r:id="rId8" w:history="1">
        <w:r w:rsidRPr="002F379B">
          <w:rPr>
            <w:rFonts w:ascii="Times New Roman" w:eastAsia="Times New Roman" w:hAnsi="Times New Roman" w:cs="Arial"/>
            <w:color w:val="333333"/>
            <w:sz w:val="24"/>
            <w:szCs w:val="24"/>
            <w:u w:val="single"/>
            <w:lang w:eastAsia="ru-RU"/>
          </w:rPr>
          <w:t xml:space="preserve"> </w:t>
        </w:r>
        <w:r w:rsidRPr="002F379B">
          <w:rPr>
            <w:rFonts w:ascii="Times New Roman" w:eastAsia="Times New Roman" w:hAnsi="Times New Roman" w:cs="Arial"/>
            <w:color w:val="333333"/>
            <w:sz w:val="24"/>
            <w:szCs w:val="24"/>
            <w:u w:val="single"/>
            <w:lang w:val="en-US" w:eastAsia="ru-RU"/>
          </w:rPr>
          <w:t>admin</w:t>
        </w:r>
        <w:r w:rsidRPr="002F379B">
          <w:rPr>
            <w:rFonts w:ascii="Times New Roman" w:eastAsia="Times New Roman" w:hAnsi="Times New Roman" w:cs="Arial"/>
            <w:color w:val="333333"/>
            <w:sz w:val="24"/>
            <w:szCs w:val="24"/>
            <w:u w:val="single"/>
            <w:lang w:eastAsia="ru-RU"/>
          </w:rPr>
          <w:t>-</w:t>
        </w:r>
        <w:proofErr w:type="spellStart"/>
        <w:r w:rsidRPr="002F379B">
          <w:rPr>
            <w:rFonts w:ascii="Times New Roman" w:eastAsia="Times New Roman" w:hAnsi="Times New Roman" w:cs="Arial"/>
            <w:color w:val="333333"/>
            <w:sz w:val="24"/>
            <w:szCs w:val="24"/>
            <w:u w:val="single"/>
            <w:lang w:val="en-US" w:eastAsia="ru-RU"/>
          </w:rPr>
          <w:t>podymahino</w:t>
        </w:r>
        <w:proofErr w:type="spellEnd"/>
        <w:r w:rsidRPr="002F379B">
          <w:rPr>
            <w:rFonts w:ascii="Times New Roman" w:eastAsia="Times New Roman" w:hAnsi="Times New Roman" w:cs="Arial"/>
            <w:color w:val="333333"/>
            <w:sz w:val="24"/>
            <w:szCs w:val="24"/>
            <w:u w:val="single"/>
            <w:lang w:eastAsia="ru-RU"/>
          </w:rPr>
          <w:t>.</w:t>
        </w:r>
        <w:proofErr w:type="spellStart"/>
        <w:r w:rsidRPr="002F379B">
          <w:rPr>
            <w:rFonts w:ascii="Times New Roman" w:eastAsia="Times New Roman" w:hAnsi="Times New Roman" w:cs="Arial"/>
            <w:color w:val="333333"/>
            <w:sz w:val="24"/>
            <w:szCs w:val="24"/>
            <w:u w:val="single"/>
            <w:lang w:val="en-US" w:eastAsia="ru-RU"/>
          </w:rPr>
          <w:t>ru</w:t>
        </w:r>
        <w:proofErr w:type="spellEnd"/>
      </w:hyperlink>
      <w:r w:rsidRPr="002F379B">
        <w:rPr>
          <w:rFonts w:ascii="Times New Roman" w:eastAsia="Times New Roman" w:hAnsi="Times New Roman" w:cs="Times New Roman"/>
          <w:sz w:val="24"/>
          <w:szCs w:val="24"/>
          <w:lang w:eastAsia="ru-RU"/>
        </w:rPr>
        <w:t xml:space="preserve">, официальный сайт МФЦ, а также через </w:t>
      </w:r>
      <w:proofErr w:type="gramStart"/>
      <w:r w:rsidRPr="002F379B">
        <w:rPr>
          <w:rFonts w:ascii="Times New Roman" w:eastAsia="Times New Roman" w:hAnsi="Times New Roman" w:cs="Times New Roman"/>
          <w:sz w:val="24"/>
          <w:szCs w:val="24"/>
          <w:lang w:eastAsia="ru-RU"/>
        </w:rPr>
        <w:t>региональную</w:t>
      </w:r>
      <w:proofErr w:type="gramEnd"/>
      <w:r w:rsidRPr="002F379B">
        <w:rPr>
          <w:rFonts w:ascii="Times New Roman" w:eastAsia="Times New Roman" w:hAnsi="Times New Roman" w:cs="Times New Roman"/>
          <w:sz w:val="24"/>
          <w:szCs w:val="24"/>
          <w:lang w:eastAsia="ru-RU"/>
        </w:rPr>
        <w:t xml:space="preserve"> </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2F379B">
          <w:rPr>
            <w:rFonts w:ascii="Times New Roman" w:eastAsia="Times New Roman" w:hAnsi="Times New Roman" w:cs="Times New Roman"/>
            <w:color w:val="333333"/>
            <w:sz w:val="24"/>
            <w:szCs w:val="24"/>
            <w:u w:val="single"/>
            <w:lang w:eastAsia="ru-RU"/>
          </w:rPr>
          <w:t>http://38.gosuslugi.ru</w:t>
        </w:r>
      </w:hyperlink>
      <w:r w:rsidRPr="002F379B">
        <w:rPr>
          <w:rFonts w:ascii="Times New Roman" w:eastAsia="Times New Roman" w:hAnsi="Times New Roman" w:cs="Times New Roman"/>
          <w:sz w:val="24"/>
          <w:szCs w:val="24"/>
          <w:lang w:eastAsia="ru-RU"/>
        </w:rPr>
        <w:t xml:space="preserve"> (далее – Портал);</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в) письменно, в случае письменного обращения заявителя.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9. Должностные лица уполномоченного органа, предоставляют информацию по следующим вопросам: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б) о порядке предоставления муниципальной услуги и ходе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в) о перечне документов, необходимых для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 о времени приема документов, необходимых для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д) о сроке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е) об основаниях отказа в приеме заявления и документов, необходимых для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ж) об основаниях отказа в предоставлении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10. Основными требованиями при предоставлении информации являются: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 актуальность;</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б) своевременность;</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в) четкость и доступность в изложении информации;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 полнота информации;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д) соответствие информации требованиям законодательства.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11. Предоставление информации по телефону осуществляется путем непосредственного общения заявителя с должностным лицом </w:t>
      </w:r>
      <w:r w:rsidRPr="002F379B">
        <w:rPr>
          <w:rFonts w:ascii="Times New Roman" w:eastAsia="Times New Roman" w:hAnsi="Times New Roman" w:cs="Times New Roman"/>
          <w:sz w:val="24"/>
          <w:szCs w:val="24"/>
          <w:lang w:eastAsia="ko-KR"/>
        </w:rPr>
        <w:t>уполномоченного органа</w:t>
      </w:r>
      <w:r w:rsidRPr="002F379B">
        <w:rPr>
          <w:rFonts w:ascii="Times New Roman" w:eastAsia="Times New Roman" w:hAnsi="Times New Roman" w:cs="Times New Roman"/>
          <w:sz w:val="24"/>
          <w:szCs w:val="24"/>
          <w:lang w:eastAsia="ru-RU"/>
        </w:rPr>
        <w:t>.</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13. Если заявителя не удовлетворяет </w:t>
      </w:r>
      <w:proofErr w:type="gramStart"/>
      <w:r w:rsidRPr="002F379B">
        <w:rPr>
          <w:rFonts w:ascii="Times New Roman" w:eastAsia="Times New Roman" w:hAnsi="Times New Roman" w:cs="Times New Roman"/>
          <w:sz w:val="24"/>
          <w:szCs w:val="24"/>
          <w:lang w:eastAsia="ru-RU"/>
        </w:rPr>
        <w:t>информация, представленная должностным лицом уполномоченного органа он может</w:t>
      </w:r>
      <w:proofErr w:type="gramEnd"/>
      <w:r w:rsidRPr="002F379B">
        <w:rPr>
          <w:rFonts w:ascii="Times New Roman" w:eastAsia="Times New Roman" w:hAnsi="Times New Roman" w:cs="Times New Roman"/>
          <w:sz w:val="24"/>
          <w:szCs w:val="24"/>
          <w:lang w:eastAsia="ru-RU"/>
        </w:rPr>
        <w:t xml:space="preserve"> обратиться к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2F379B" w:rsidRPr="002F379B" w:rsidRDefault="002F379B" w:rsidP="002F379B">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rPr>
        <w:t>Прием заявителей</w:t>
      </w:r>
      <w:r w:rsidRPr="002F379B">
        <w:rPr>
          <w:rFonts w:ascii="Times New Roman" w:eastAsia="Times New Roman" w:hAnsi="Times New Roman" w:cs="Times New Roman"/>
          <w:i/>
          <w:sz w:val="24"/>
          <w:szCs w:val="24"/>
        </w:rPr>
        <w:t xml:space="preserve"> </w:t>
      </w:r>
      <w:r w:rsidRPr="002F379B">
        <w:rPr>
          <w:rFonts w:ascii="Times New Roman" w:eastAsia="Times New Roman" w:hAnsi="Times New Roman" w:cs="Times New Roman"/>
          <w:sz w:val="24"/>
          <w:szCs w:val="24"/>
        </w:rPr>
        <w:t>руководителем уполномоченного органа (в случае его отсутствия – ведущим специалистом</w:t>
      </w:r>
      <w:proofErr w:type="gramStart"/>
      <w:r w:rsidRPr="002F379B">
        <w:rPr>
          <w:rFonts w:ascii="Times New Roman" w:eastAsia="Times New Roman" w:hAnsi="Times New Roman" w:cs="Times New Roman"/>
          <w:sz w:val="24"/>
          <w:szCs w:val="24"/>
        </w:rPr>
        <w:t xml:space="preserve"> )</w:t>
      </w:r>
      <w:proofErr w:type="gramEnd"/>
      <w:r w:rsidRPr="002F379B">
        <w:rPr>
          <w:rFonts w:ascii="Times New Roman" w:eastAsia="Times New Roman" w:hAnsi="Times New Roman" w:cs="Times New Roman"/>
          <w:sz w:val="24"/>
          <w:szCs w:val="24"/>
        </w:rPr>
        <w:t xml:space="preserve"> проводится по предварительной записи, которая осуществляется по телефону 8 (39565)79167</w:t>
      </w:r>
      <w:r w:rsidRPr="002F379B">
        <w:rPr>
          <w:rFonts w:ascii="Times New Roman" w:eastAsia="Times New Roman" w:hAnsi="Times New Roman" w:cs="Times New Roman"/>
          <w:i/>
          <w:sz w:val="24"/>
          <w:szCs w:val="24"/>
        </w:rPr>
        <w:t>.</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Днем регистрации обращения является день его поступления в уполномоченный орган.</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Ответ на обращение, поступившее в уполномоченный орган, в течение срока его </w:t>
      </w:r>
      <w:r w:rsidRPr="002F379B">
        <w:rPr>
          <w:rFonts w:ascii="Times New Roman" w:eastAsia="Times New Roman" w:hAnsi="Times New Roman" w:cs="Times New Roman"/>
          <w:sz w:val="24"/>
          <w:szCs w:val="24"/>
          <w:lang w:eastAsia="ru-RU"/>
        </w:rPr>
        <w:lastRenderedPageBreak/>
        <w:t>рассмотрения направляется по адресу, указанному в обращении.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 на стендах, расположенных в помещениях, занимаемых уполномоченным органом;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б) на официальном сайте уполномоченного органа в информационно-телекоммуникационной сети «Интернет» – </w:t>
      </w:r>
      <w:hyperlink r:id="rId10" w:history="1">
        <w:r w:rsidRPr="002F379B">
          <w:rPr>
            <w:rFonts w:ascii="Times New Roman" w:eastAsia="Times New Roman" w:hAnsi="Times New Roman" w:cs="Times New Roman"/>
            <w:color w:val="333333"/>
            <w:sz w:val="24"/>
            <w:szCs w:val="24"/>
            <w:u w:val="single"/>
            <w:lang w:eastAsia="ru-RU"/>
          </w:rPr>
          <w:t xml:space="preserve"> (</w:t>
        </w:r>
        <w:r w:rsidRPr="002F379B">
          <w:rPr>
            <w:rFonts w:ascii="Times New Roman" w:eastAsia="Times New Roman" w:hAnsi="Times New Roman" w:cs="Times New Roman"/>
            <w:color w:val="333333"/>
            <w:sz w:val="24"/>
            <w:szCs w:val="24"/>
            <w:u w:val="single"/>
            <w:lang w:val="en-US" w:eastAsia="ru-RU"/>
          </w:rPr>
          <w:t>admin</w:t>
        </w:r>
        <w:r w:rsidRPr="002F379B">
          <w:rPr>
            <w:rFonts w:ascii="Times New Roman" w:eastAsia="Times New Roman" w:hAnsi="Times New Roman" w:cs="Times New Roman"/>
            <w:color w:val="333333"/>
            <w:sz w:val="24"/>
            <w:szCs w:val="24"/>
            <w:u w:val="single"/>
            <w:lang w:eastAsia="ru-RU"/>
          </w:rPr>
          <w:t>-</w:t>
        </w:r>
        <w:proofErr w:type="spellStart"/>
        <w:r w:rsidRPr="002F379B">
          <w:rPr>
            <w:rFonts w:ascii="Times New Roman" w:eastAsia="Times New Roman" w:hAnsi="Times New Roman" w:cs="Times New Roman"/>
            <w:color w:val="333333"/>
            <w:sz w:val="24"/>
            <w:szCs w:val="24"/>
            <w:u w:val="single"/>
            <w:lang w:val="en-US" w:eastAsia="ru-RU"/>
          </w:rPr>
          <w:t>podymahino</w:t>
        </w:r>
        <w:proofErr w:type="spellEnd"/>
        <w:r w:rsidRPr="002F379B">
          <w:rPr>
            <w:rFonts w:ascii="Times New Roman" w:eastAsia="Times New Roman" w:hAnsi="Times New Roman" w:cs="Times New Roman"/>
            <w:color w:val="333333"/>
            <w:sz w:val="24"/>
            <w:szCs w:val="24"/>
            <w:u w:val="single"/>
            <w:lang w:eastAsia="ru-RU"/>
          </w:rPr>
          <w:t>.</w:t>
        </w:r>
        <w:proofErr w:type="spellStart"/>
        <w:r w:rsidRPr="002F379B">
          <w:rPr>
            <w:rFonts w:ascii="Times New Roman" w:eastAsia="Times New Roman" w:hAnsi="Times New Roman" w:cs="Times New Roman"/>
            <w:color w:val="333333"/>
            <w:sz w:val="24"/>
            <w:szCs w:val="24"/>
            <w:u w:val="single"/>
            <w:lang w:val="en-US" w:eastAsia="ru-RU"/>
          </w:rPr>
          <w:t>ru</w:t>
        </w:r>
        <w:proofErr w:type="spellEnd"/>
      </w:hyperlink>
      <w:r w:rsidRPr="002F379B">
        <w:rPr>
          <w:rFonts w:ascii="Times New Roman" w:eastAsia="Times New Roman" w:hAnsi="Times New Roman" w:cs="Times New Roman"/>
          <w:i/>
          <w:sz w:val="24"/>
          <w:szCs w:val="24"/>
          <w:lang w:eastAsia="ru-RU"/>
        </w:rPr>
        <w:t>)</w:t>
      </w:r>
      <w:r w:rsidRPr="002F379B">
        <w:rPr>
          <w:rFonts w:ascii="Times New Roman" w:eastAsia="Times New Roman" w:hAnsi="Times New Roman" w:cs="Times New Roman"/>
          <w:sz w:val="24"/>
          <w:szCs w:val="24"/>
          <w:lang w:eastAsia="ru-RU"/>
        </w:rPr>
        <w:t>,</w:t>
      </w:r>
      <w:r w:rsidRPr="002F379B">
        <w:rPr>
          <w:rFonts w:ascii="Calibri" w:eastAsia="Times New Roman" w:hAnsi="Calibri" w:cs="Times New Roman"/>
          <w:sz w:val="24"/>
          <w:szCs w:val="24"/>
          <w:lang w:eastAsia="ru-RU"/>
        </w:rPr>
        <w:t xml:space="preserve"> </w:t>
      </w:r>
      <w:r w:rsidRPr="002F379B">
        <w:rPr>
          <w:rFonts w:ascii="Times New Roman" w:eastAsia="Times New Roman" w:hAnsi="Times New Roman" w:cs="Times New Roman"/>
          <w:sz w:val="24"/>
          <w:szCs w:val="24"/>
          <w:lang w:eastAsia="ru-RU"/>
        </w:rPr>
        <w:t>официальном сайте МФЦ, а также на Портале;</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в) посредством публикации в средствах массовой информации.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16. На стендах, расположенных в помещениях, занимаемых уполномоченным органом, размещается следующая информация: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 список документов для получения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 о сроках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3) извлечения из административного регламента: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 об основаниях отказа в предоставлении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б) об описании конечного результата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17. Информация об уполномоченном органе:</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а) место нахождения: 666775, Иркутская область, </w:t>
      </w:r>
      <w:proofErr w:type="spellStart"/>
      <w:r w:rsidRPr="002F379B">
        <w:rPr>
          <w:rFonts w:ascii="Times New Roman" w:eastAsia="Times New Roman" w:hAnsi="Times New Roman" w:cs="Times New Roman"/>
          <w:sz w:val="24"/>
          <w:szCs w:val="24"/>
          <w:lang w:eastAsia="ru-RU"/>
        </w:rPr>
        <w:t>п</w:t>
      </w:r>
      <w:proofErr w:type="gramStart"/>
      <w:r w:rsidRPr="002F379B">
        <w:rPr>
          <w:rFonts w:ascii="Times New Roman" w:eastAsia="Times New Roman" w:hAnsi="Times New Roman" w:cs="Times New Roman"/>
          <w:sz w:val="24"/>
          <w:szCs w:val="24"/>
          <w:lang w:eastAsia="ru-RU"/>
        </w:rPr>
        <w:t>.К</w:t>
      </w:r>
      <w:proofErr w:type="gramEnd"/>
      <w:r w:rsidRPr="002F379B">
        <w:rPr>
          <w:rFonts w:ascii="Times New Roman" w:eastAsia="Times New Roman" w:hAnsi="Times New Roman" w:cs="Times New Roman"/>
          <w:sz w:val="24"/>
          <w:szCs w:val="24"/>
          <w:lang w:eastAsia="ru-RU"/>
        </w:rPr>
        <w:t>азарки</w:t>
      </w:r>
      <w:proofErr w:type="spellEnd"/>
      <w:r w:rsidRPr="002F379B">
        <w:rPr>
          <w:rFonts w:ascii="Times New Roman" w:eastAsia="Times New Roman" w:hAnsi="Times New Roman" w:cs="Times New Roman"/>
          <w:sz w:val="24"/>
          <w:szCs w:val="24"/>
          <w:lang w:eastAsia="ru-RU"/>
        </w:rPr>
        <w:t>, ул. Мира, д. 1;</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б) телефон: 8 (39565) 79167, 8 (39565) 79193;</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в) почтовый адрес для направления документов и обращений: 666775, Иркутская область, </w:t>
      </w:r>
      <w:proofErr w:type="spellStart"/>
      <w:r w:rsidRPr="002F379B">
        <w:rPr>
          <w:rFonts w:ascii="Times New Roman" w:eastAsia="Times New Roman" w:hAnsi="Times New Roman" w:cs="Times New Roman"/>
          <w:sz w:val="24"/>
          <w:szCs w:val="24"/>
          <w:lang w:eastAsia="ru-RU"/>
        </w:rPr>
        <w:t>п</w:t>
      </w:r>
      <w:proofErr w:type="gramStart"/>
      <w:r w:rsidRPr="002F379B">
        <w:rPr>
          <w:rFonts w:ascii="Times New Roman" w:eastAsia="Times New Roman" w:hAnsi="Times New Roman" w:cs="Times New Roman"/>
          <w:sz w:val="24"/>
          <w:szCs w:val="24"/>
          <w:lang w:eastAsia="ru-RU"/>
        </w:rPr>
        <w:t>.К</w:t>
      </w:r>
      <w:proofErr w:type="gramEnd"/>
      <w:r w:rsidRPr="002F379B">
        <w:rPr>
          <w:rFonts w:ascii="Times New Roman" w:eastAsia="Times New Roman" w:hAnsi="Times New Roman" w:cs="Times New Roman"/>
          <w:sz w:val="24"/>
          <w:szCs w:val="24"/>
          <w:lang w:eastAsia="ru-RU"/>
        </w:rPr>
        <w:t>азарки</w:t>
      </w:r>
      <w:proofErr w:type="spellEnd"/>
      <w:r w:rsidRPr="002F379B">
        <w:rPr>
          <w:rFonts w:ascii="Times New Roman" w:eastAsia="Times New Roman" w:hAnsi="Times New Roman" w:cs="Times New Roman"/>
          <w:sz w:val="24"/>
          <w:szCs w:val="24"/>
          <w:lang w:eastAsia="ru-RU"/>
        </w:rPr>
        <w:t>, ул. Мира, д. 1;</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г) официальный сайт в информационно-телекоммуникационной сети «Интернет» – </w:t>
      </w:r>
      <w:r w:rsidRPr="002F379B">
        <w:rPr>
          <w:rFonts w:ascii="Times New Roman" w:eastAsia="Times New Roman" w:hAnsi="Times New Roman" w:cs="Times New Roman"/>
          <w:sz w:val="24"/>
          <w:szCs w:val="24"/>
          <w:lang w:val="en-US" w:eastAsia="ru-RU"/>
        </w:rPr>
        <w:t>admin</w:t>
      </w:r>
      <w:r w:rsidRPr="002F379B">
        <w:rPr>
          <w:rFonts w:ascii="Times New Roman" w:eastAsia="Times New Roman" w:hAnsi="Times New Roman" w:cs="Times New Roman"/>
          <w:sz w:val="24"/>
          <w:szCs w:val="24"/>
          <w:lang w:eastAsia="ru-RU"/>
        </w:rPr>
        <w:t>-</w:t>
      </w:r>
      <w:proofErr w:type="spellStart"/>
      <w:r w:rsidRPr="002F379B">
        <w:rPr>
          <w:rFonts w:ascii="Times New Roman" w:eastAsia="Times New Roman" w:hAnsi="Times New Roman" w:cs="Times New Roman"/>
          <w:sz w:val="24"/>
          <w:szCs w:val="24"/>
          <w:lang w:val="en-US" w:eastAsia="ru-RU"/>
        </w:rPr>
        <w:t>podymahino</w:t>
      </w:r>
      <w:proofErr w:type="spellEnd"/>
      <w:r w:rsidRPr="002F379B">
        <w:rPr>
          <w:rFonts w:ascii="Times New Roman" w:eastAsia="Times New Roman" w:hAnsi="Times New Roman" w:cs="Times New Roman"/>
          <w:sz w:val="24"/>
          <w:szCs w:val="24"/>
          <w:lang w:eastAsia="ru-RU"/>
        </w:rPr>
        <w:t>.</w:t>
      </w:r>
      <w:proofErr w:type="spellStart"/>
      <w:r w:rsidRPr="002F379B">
        <w:rPr>
          <w:rFonts w:ascii="Times New Roman" w:eastAsia="Times New Roman" w:hAnsi="Times New Roman" w:cs="Times New Roman"/>
          <w:sz w:val="24"/>
          <w:szCs w:val="24"/>
          <w:lang w:val="en-US" w:eastAsia="ru-RU"/>
        </w:rPr>
        <w:t>ru</w:t>
      </w:r>
      <w:proofErr w:type="spellEnd"/>
      <w:r w:rsidRPr="002F379B">
        <w:rPr>
          <w:rFonts w:ascii="Times New Roman" w:eastAsia="Times New Roman" w:hAnsi="Times New Roman" w:cs="Times New Roman"/>
          <w:sz w:val="24"/>
          <w:szCs w:val="24"/>
          <w:lang w:eastAsia="ru-RU"/>
        </w:rPr>
        <w:t>;</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д) адрес электронной почты: </w:t>
      </w:r>
      <w:proofErr w:type="spellStart"/>
      <w:r w:rsidRPr="002F379B">
        <w:rPr>
          <w:rFonts w:ascii="Times New Roman" w:eastAsia="Times New Roman" w:hAnsi="Times New Roman" w:cs="Times New Roman"/>
          <w:sz w:val="24"/>
          <w:szCs w:val="24"/>
          <w:lang w:val="en-US" w:eastAsia="ru-RU"/>
        </w:rPr>
        <w:t>podymahino</w:t>
      </w:r>
      <w:proofErr w:type="spellEnd"/>
      <w:r w:rsidRPr="002F379B">
        <w:rPr>
          <w:rFonts w:ascii="Times New Roman" w:eastAsia="Times New Roman" w:hAnsi="Times New Roman" w:cs="Times New Roman"/>
          <w:sz w:val="24"/>
          <w:szCs w:val="24"/>
          <w:lang w:eastAsia="ru-RU"/>
        </w:rPr>
        <w:t>@</w:t>
      </w:r>
      <w:r w:rsidRPr="002F379B">
        <w:rPr>
          <w:rFonts w:ascii="Times New Roman" w:eastAsia="Times New Roman" w:hAnsi="Times New Roman" w:cs="Times New Roman"/>
          <w:sz w:val="24"/>
          <w:szCs w:val="24"/>
          <w:lang w:val="en-US" w:eastAsia="ru-RU"/>
        </w:rPr>
        <w:t>mail</w:t>
      </w:r>
      <w:r w:rsidRPr="002F379B">
        <w:rPr>
          <w:rFonts w:ascii="Times New Roman" w:eastAsia="Times New Roman" w:hAnsi="Times New Roman" w:cs="Times New Roman"/>
          <w:sz w:val="24"/>
          <w:szCs w:val="24"/>
          <w:lang w:eastAsia="ru-RU"/>
        </w:rPr>
        <w:t>.</w:t>
      </w:r>
      <w:proofErr w:type="spellStart"/>
      <w:r w:rsidRPr="002F379B">
        <w:rPr>
          <w:rFonts w:ascii="Times New Roman" w:eastAsia="Times New Roman" w:hAnsi="Times New Roman" w:cs="Times New Roman"/>
          <w:sz w:val="24"/>
          <w:szCs w:val="24"/>
          <w:lang w:val="en-US" w:eastAsia="ru-RU"/>
        </w:rPr>
        <w:t>ru</w:t>
      </w:r>
      <w:proofErr w:type="spellEnd"/>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18. График приема заявителей в уполномоченном органе</w:t>
      </w:r>
      <w:r w:rsidRPr="002F379B">
        <w:rPr>
          <w:rFonts w:ascii="Times New Roman" w:eastAsia="Times New Roman" w:hAnsi="Times New Roman" w:cs="Times New Roman"/>
          <w:i/>
          <w:sz w:val="24"/>
          <w:szCs w:val="24"/>
          <w:lang w:eastAsia="ru-RU"/>
        </w:rPr>
        <w:t>:</w:t>
      </w:r>
    </w:p>
    <w:tbl>
      <w:tblPr>
        <w:tblW w:w="0" w:type="auto"/>
        <w:tblLook w:val="04A0" w:firstRow="1" w:lastRow="0" w:firstColumn="1" w:lastColumn="0" w:noHBand="0" w:noVBand="1"/>
      </w:tblPr>
      <w:tblGrid>
        <w:gridCol w:w="3260"/>
        <w:gridCol w:w="2564"/>
        <w:gridCol w:w="3738"/>
      </w:tblGrid>
      <w:tr w:rsidR="002F379B" w:rsidRPr="002F379B" w:rsidTr="00833D7A">
        <w:tc>
          <w:tcPr>
            <w:tcW w:w="3115" w:type="dxa"/>
            <w:shd w:val="clear" w:color="auto" w:fill="auto"/>
          </w:tcPr>
          <w:p w:rsidR="002F379B" w:rsidRPr="002F379B" w:rsidRDefault="002F379B" w:rsidP="002F379B">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Вторник</w:t>
            </w:r>
          </w:p>
        </w:tc>
        <w:tc>
          <w:tcPr>
            <w:tcW w:w="2555" w:type="dxa"/>
            <w:shd w:val="clear" w:color="auto" w:fill="auto"/>
          </w:tcPr>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9.00 – 17.00</w:t>
            </w:r>
          </w:p>
        </w:tc>
        <w:tc>
          <w:tcPr>
            <w:tcW w:w="3675" w:type="dxa"/>
            <w:shd w:val="clear" w:color="auto" w:fill="auto"/>
          </w:tcPr>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(перерыв 13.00 – 14.00)</w:t>
            </w:r>
          </w:p>
        </w:tc>
      </w:tr>
      <w:tr w:rsidR="002F379B" w:rsidRPr="002F379B" w:rsidTr="00833D7A">
        <w:tc>
          <w:tcPr>
            <w:tcW w:w="3115" w:type="dxa"/>
            <w:shd w:val="clear" w:color="auto" w:fill="auto"/>
          </w:tcPr>
          <w:p w:rsidR="002F379B" w:rsidRPr="002F379B" w:rsidRDefault="002F379B" w:rsidP="002F379B">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Четверг</w:t>
            </w:r>
          </w:p>
        </w:tc>
        <w:tc>
          <w:tcPr>
            <w:tcW w:w="2555" w:type="dxa"/>
            <w:shd w:val="clear" w:color="auto" w:fill="auto"/>
          </w:tcPr>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9.00 – 17.00</w:t>
            </w:r>
          </w:p>
        </w:tc>
        <w:tc>
          <w:tcPr>
            <w:tcW w:w="3675" w:type="dxa"/>
            <w:shd w:val="clear" w:color="auto" w:fill="auto"/>
          </w:tcPr>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(перерыв 13.00 – 14.00)</w:t>
            </w:r>
          </w:p>
        </w:tc>
      </w:tr>
      <w:tr w:rsidR="002F379B" w:rsidRPr="002F379B" w:rsidTr="00833D7A">
        <w:tc>
          <w:tcPr>
            <w:tcW w:w="9345" w:type="dxa"/>
            <w:gridSpan w:val="3"/>
            <w:shd w:val="clear" w:color="auto" w:fill="auto"/>
          </w:tcPr>
          <w:p w:rsidR="002F379B" w:rsidRPr="002F379B" w:rsidRDefault="002F379B" w:rsidP="002F379B">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Суббота, воскресенье – выходные дни </w:t>
            </w:r>
          </w:p>
          <w:p w:rsidR="002F379B" w:rsidRPr="002F379B" w:rsidRDefault="002F379B" w:rsidP="002F379B">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18.1. График приема заявителей руководителем уполномоченного органа:</w:t>
            </w:r>
          </w:p>
          <w:tbl>
            <w:tblPr>
              <w:tblW w:w="9345" w:type="dxa"/>
              <w:tblLook w:val="04A0" w:firstRow="1" w:lastRow="0" w:firstColumn="1" w:lastColumn="0" w:noHBand="0" w:noVBand="1"/>
            </w:tblPr>
            <w:tblGrid>
              <w:gridCol w:w="3115"/>
              <w:gridCol w:w="2555"/>
              <w:gridCol w:w="3675"/>
            </w:tblGrid>
            <w:tr w:rsidR="002F379B" w:rsidRPr="002F379B" w:rsidTr="00833D7A">
              <w:tc>
                <w:tcPr>
                  <w:tcW w:w="3115" w:type="dxa"/>
                  <w:shd w:val="clear" w:color="auto" w:fill="auto"/>
                </w:tcPr>
                <w:p w:rsidR="002F379B" w:rsidRPr="002F379B" w:rsidRDefault="002F379B" w:rsidP="002F379B">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Вторник</w:t>
                  </w:r>
                </w:p>
              </w:tc>
              <w:tc>
                <w:tcPr>
                  <w:tcW w:w="2555" w:type="dxa"/>
                  <w:shd w:val="clear" w:color="auto" w:fill="auto"/>
                </w:tcPr>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9.00 – 17.00</w:t>
                  </w:r>
                </w:p>
              </w:tc>
              <w:tc>
                <w:tcPr>
                  <w:tcW w:w="3675" w:type="dxa"/>
                  <w:shd w:val="clear" w:color="auto" w:fill="auto"/>
                </w:tcPr>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(перерыв 13.00 – 14.00)</w:t>
                  </w:r>
                </w:p>
              </w:tc>
            </w:tr>
            <w:tr w:rsidR="002F379B" w:rsidRPr="002F379B" w:rsidTr="00833D7A">
              <w:tc>
                <w:tcPr>
                  <w:tcW w:w="3115" w:type="dxa"/>
                  <w:shd w:val="clear" w:color="auto" w:fill="auto"/>
                </w:tcPr>
                <w:p w:rsidR="002F379B" w:rsidRPr="002F379B" w:rsidRDefault="002F379B" w:rsidP="002F379B">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Четверг</w:t>
                  </w:r>
                </w:p>
              </w:tc>
              <w:tc>
                <w:tcPr>
                  <w:tcW w:w="2555" w:type="dxa"/>
                  <w:shd w:val="clear" w:color="auto" w:fill="auto"/>
                </w:tcPr>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9.00 – 17.00</w:t>
                  </w:r>
                </w:p>
              </w:tc>
              <w:tc>
                <w:tcPr>
                  <w:tcW w:w="3675" w:type="dxa"/>
                  <w:shd w:val="clear" w:color="auto" w:fill="auto"/>
                </w:tcPr>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(перерыв 13.00 – 14.00)</w:t>
                  </w:r>
                </w:p>
              </w:tc>
            </w:tr>
          </w:tbl>
          <w:p w:rsidR="002F379B" w:rsidRPr="002F379B" w:rsidRDefault="002F379B" w:rsidP="002F379B">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19. </w:t>
            </w:r>
            <w:proofErr w:type="gramStart"/>
            <w:r w:rsidRPr="002F379B">
              <w:rPr>
                <w:rFonts w:ascii="Times New Roman" w:eastAsia="Times New Roman" w:hAnsi="Times New Roman" w:cs="Times New Roman"/>
                <w:sz w:val="24"/>
                <w:szCs w:val="24"/>
                <w:lang w:eastAsia="ru-RU"/>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2F379B" w:rsidRPr="002F379B" w:rsidRDefault="002F379B" w:rsidP="002F379B">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p>
        </w:tc>
      </w:tr>
    </w:tbl>
    <w:p w:rsidR="002F379B" w:rsidRPr="002F379B" w:rsidRDefault="002F379B" w:rsidP="002F379B">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Раздел II. СТАНДАРТ ПРЕДОСТАВЛЕНИЯ МУНИЦИПАЛЬНОЙ УСЛУГИ</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4. НАИМЕНОВАНИЕ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spacing w:after="0" w:line="240" w:lineRule="auto"/>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lang w:eastAsia="ru-RU"/>
        </w:rPr>
        <w:lastRenderedPageBreak/>
        <w:t xml:space="preserve">20. Под муниципальной услугой в настоящем административном регламенте понимается выдача градостроительных планов земельных участков, расположенных на территории Подымахинского муниципального образования (сельского поселения), </w:t>
      </w:r>
      <w:r w:rsidRPr="002F379B">
        <w:rPr>
          <w:rFonts w:ascii="Times New Roman" w:eastAsia="Times New Roman" w:hAnsi="Times New Roman" w:cs="Times New Roman"/>
          <w:sz w:val="24"/>
          <w:szCs w:val="24"/>
        </w:rPr>
        <w:t>выдача постановления об утверждении градостроительного плана земельного участка.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21.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22. Выдача градостроительных планов земельных участков, расположенных на территории Подымахинского муниципального образования (сельского поселения) осуществляется в соответствии с законодательством РФ.</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5. НАИМЕНОВАНИЕ ОРГАНА,</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2F379B">
        <w:rPr>
          <w:rFonts w:ascii="Times New Roman" w:eastAsia="Times New Roman" w:hAnsi="Times New Roman" w:cs="Times New Roman"/>
          <w:sz w:val="24"/>
          <w:szCs w:val="24"/>
          <w:lang w:eastAsia="ru-RU"/>
        </w:rPr>
        <w:t>ПРЕДОСТАВЛЯЮЩЕГО</w:t>
      </w:r>
      <w:proofErr w:type="gramEnd"/>
      <w:r w:rsidRPr="002F379B">
        <w:rPr>
          <w:rFonts w:ascii="Times New Roman" w:eastAsia="Times New Roman" w:hAnsi="Times New Roman" w:cs="Times New Roman"/>
          <w:sz w:val="24"/>
          <w:szCs w:val="24"/>
          <w:lang w:eastAsia="ru-RU"/>
        </w:rPr>
        <w:t xml:space="preserve"> МУНИЦИПАЛЬНУЮ УСЛУГУ</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23. Уполномоченным </w:t>
      </w:r>
      <w:proofErr w:type="gramStart"/>
      <w:r w:rsidRPr="002F379B">
        <w:rPr>
          <w:rFonts w:ascii="Times New Roman" w:eastAsia="Times New Roman" w:hAnsi="Times New Roman" w:cs="Times New Roman"/>
          <w:sz w:val="24"/>
          <w:szCs w:val="24"/>
          <w:lang w:eastAsia="ru-RU"/>
        </w:rPr>
        <w:t>органом</w:t>
      </w:r>
      <w:proofErr w:type="gramEnd"/>
      <w:r w:rsidRPr="002F379B">
        <w:rPr>
          <w:rFonts w:ascii="Times New Roman" w:eastAsia="Times New Roman" w:hAnsi="Times New Roman" w:cs="Times New Roman"/>
          <w:sz w:val="24"/>
          <w:szCs w:val="24"/>
          <w:lang w:eastAsia="ru-RU"/>
        </w:rPr>
        <w:t xml:space="preserve"> предоставляющим муниципальную услугу является  администрация  Подымахинского муниципального образования (сельского поселения). </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24. </w:t>
      </w:r>
      <w:proofErr w:type="gramStart"/>
      <w:r w:rsidRPr="002F379B">
        <w:rPr>
          <w:rFonts w:ascii="Times New Roman" w:eastAsia="Times New Roman" w:hAnsi="Times New Roman" w:cs="Times New Roman"/>
          <w:sz w:val="24"/>
          <w:szCs w:val="24"/>
          <w:lang w:eastAsia="ru-RU"/>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Подымахинского муниципального образования (сельского поселения)</w:t>
      </w:r>
      <w:r w:rsidRPr="002F379B">
        <w:rPr>
          <w:rFonts w:ascii="Times New Roman" w:eastAsia="Times New Roman" w:hAnsi="Times New Roman" w:cs="Times New Roman"/>
          <w:i/>
          <w:sz w:val="24"/>
          <w:szCs w:val="24"/>
          <w:lang w:eastAsia="ru-RU"/>
        </w:rPr>
        <w:t>.</w:t>
      </w:r>
      <w:proofErr w:type="gramEnd"/>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25. В предоставлении муниципальной услуги участвуют:</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Федеральная служба государственной регистрации, кадастра и картографии (</w:t>
      </w:r>
      <w:proofErr w:type="spellStart"/>
      <w:r w:rsidRPr="002F379B">
        <w:rPr>
          <w:rFonts w:ascii="Times New Roman" w:eastAsia="Times New Roman" w:hAnsi="Times New Roman" w:cs="Times New Roman"/>
          <w:sz w:val="24"/>
          <w:szCs w:val="24"/>
          <w:lang w:eastAsia="ru-RU"/>
        </w:rPr>
        <w:t>Росреестр</w:t>
      </w:r>
      <w:proofErr w:type="spellEnd"/>
      <w:r w:rsidRPr="002F379B">
        <w:rPr>
          <w:rFonts w:ascii="Times New Roman" w:eastAsia="Times New Roman" w:hAnsi="Times New Roman" w:cs="Times New Roman"/>
          <w:sz w:val="24"/>
          <w:szCs w:val="24"/>
          <w:lang w:eastAsia="ru-RU"/>
        </w:rPr>
        <w:t>);</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Федеральная налоговая служба;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организации по техническому</w:t>
      </w:r>
      <w:r w:rsidRPr="002F379B">
        <w:rPr>
          <w:rFonts w:ascii="Times New Roman" w:eastAsia="Times New Roman" w:hAnsi="Times New Roman" w:cs="Times New Roman"/>
          <w:color w:val="000000"/>
          <w:sz w:val="24"/>
          <w:szCs w:val="24"/>
          <w:lang w:eastAsia="ru-RU"/>
        </w:rPr>
        <w:t xml:space="preserve"> учету и (или) технической инвентаризации;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нотариус.</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6. ОПИСАНИЕ РЕЗУЛЬТАТА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26. Конечным результатом предоставления муниципальной услуги является: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 выдача заявителю градостроительного плана земельного участка;</w:t>
      </w:r>
    </w:p>
    <w:p w:rsidR="002F379B" w:rsidRPr="002F379B" w:rsidRDefault="002F379B" w:rsidP="002F379B">
      <w:pPr>
        <w:autoSpaceDE w:val="0"/>
        <w:autoSpaceDN w:val="0"/>
        <w:adjustRightInd w:val="0"/>
        <w:spacing w:after="0" w:line="240" w:lineRule="auto"/>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2) выдача постановления об утверждении градостроительного плана земельного участка;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3) отказ в выдаче заявителю градостроительного плана земельного участка.</w:t>
      </w:r>
    </w:p>
    <w:p w:rsidR="002F379B" w:rsidRPr="002F379B" w:rsidRDefault="002F379B" w:rsidP="002F379B">
      <w:pPr>
        <w:spacing w:after="0" w:line="240" w:lineRule="auto"/>
        <w:jc w:val="both"/>
        <w:rPr>
          <w:rFonts w:ascii="Arial" w:eastAsia="Times New Roman" w:hAnsi="Arial" w:cs="Arial"/>
          <w:sz w:val="24"/>
          <w:szCs w:val="24"/>
        </w:rPr>
      </w:pPr>
      <w:r w:rsidRPr="002F379B">
        <w:rPr>
          <w:rFonts w:ascii="Times New Roman" w:eastAsia="Times New Roman" w:hAnsi="Times New Roman" w:cs="Times New Roman"/>
          <w:sz w:val="24"/>
          <w:szCs w:val="24"/>
          <w:lang w:eastAsia="ru-RU"/>
        </w:rPr>
        <w:t xml:space="preserve">4) </w:t>
      </w:r>
      <w:r w:rsidRPr="002F379B">
        <w:rPr>
          <w:rFonts w:ascii="Times New Roman" w:eastAsia="Times New Roman" w:hAnsi="Times New Roman" w:cs="Times New Roman"/>
          <w:sz w:val="24"/>
          <w:szCs w:val="24"/>
        </w:rPr>
        <w:t>отказ в утверждении градостроительного плана земельного участка.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26"/>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27. Срок предоставления муниципальной услуги составляет тридцать календарных дней со дня регистрации заявления.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2F379B" w:rsidRPr="002F379B" w:rsidRDefault="002F379B" w:rsidP="002F379B">
      <w:pPr>
        <w:autoSpaceDE w:val="0"/>
        <w:autoSpaceDN w:val="0"/>
        <w:adjustRightInd w:val="0"/>
        <w:spacing w:after="0" w:line="240" w:lineRule="auto"/>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Срок выдачи отказа в подготовке, утверждении и выдачи заявителю градостроительного плана земельного участка составляет 30 календарных дней со дня поступления заявления и документов.</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26"/>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26"/>
        <w:jc w:val="center"/>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lastRenderedPageBreak/>
        <w:t>Глава 8. ПЕРЕЧЕНЬ НОРМАТИВНЫХ ПРАВОВЫХ АКТОВ, РЕГУЛИРУЮЩИХ ОТНОШЕНИЯ, ВОЗНИКАЮЩИЕ В СВЯЗИ С ПРЕДОСТАВЛЕНИЕМ МУНИЦИПАЛЬНОЙ УСЛУГИ</w:t>
      </w:r>
    </w:p>
    <w:p w:rsidR="002F379B" w:rsidRPr="002F379B" w:rsidRDefault="002F379B" w:rsidP="002F379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29. Предоставление муниципальной услуги осуществляется в соответствии с законодательством РФ.</w:t>
      </w:r>
    </w:p>
    <w:p w:rsidR="002F379B" w:rsidRPr="002F379B" w:rsidRDefault="002F379B" w:rsidP="002F379B">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30. Правовой основой предоставления муниципальной услуги являются следующие нормативные правовые акты:</w:t>
      </w:r>
    </w:p>
    <w:p w:rsidR="002F379B" w:rsidRPr="002F379B" w:rsidRDefault="002F379B" w:rsidP="002F379B">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2F379B" w:rsidRPr="002F379B" w:rsidRDefault="002F379B" w:rsidP="002F379B">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б) Градостроительный </w:t>
      </w:r>
      <w:hyperlink r:id="rId11" w:history="1">
        <w:r w:rsidRPr="002F379B">
          <w:rPr>
            <w:rFonts w:ascii="Times New Roman" w:eastAsia="Times New Roman" w:hAnsi="Times New Roman" w:cs="Times New Roman"/>
            <w:sz w:val="24"/>
            <w:szCs w:val="24"/>
            <w:lang w:eastAsia="ru-RU"/>
          </w:rPr>
          <w:t>кодекс</w:t>
        </w:r>
      </w:hyperlink>
      <w:r w:rsidRPr="002F379B">
        <w:rPr>
          <w:rFonts w:ascii="Times New Roman" w:eastAsia="Times New Roman" w:hAnsi="Times New Roman" w:cs="Times New Roman"/>
          <w:sz w:val="24"/>
          <w:szCs w:val="24"/>
          <w:lang w:eastAsia="ru-RU"/>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2F379B">
        <w:rPr>
          <w:rFonts w:ascii="Times New Roman" w:eastAsia="Times New Roman" w:hAnsi="Times New Roman" w:cs="Times New Roman"/>
          <w:sz w:val="24"/>
          <w:szCs w:val="24"/>
          <w:lang w:eastAsia="ru-RU"/>
        </w:rPr>
        <w:t>31, ст. 4012; № 45, ст. 5417; № 46, ст. 5553; № 50, ст. 6237; 2008, № 20, ст. 2251, 2260; № 29 (ч. I), ст. 3418; № 30 (ч. I), ст. 3604; № 30 (ч. II), ст. 3616; № 52 (ч. I), ст. 6236; 2009, № 1, ст. 17; № 29, ст. 3601; № 48, ст. 5711; № 52 (ч. I), ст. 6419;</w:t>
      </w:r>
      <w:proofErr w:type="gramEnd"/>
      <w:r w:rsidRPr="002F379B">
        <w:rPr>
          <w:rFonts w:ascii="Times New Roman" w:eastAsia="Times New Roman" w:hAnsi="Times New Roman" w:cs="Times New Roman"/>
          <w:sz w:val="24"/>
          <w:szCs w:val="24"/>
          <w:lang w:eastAsia="ru-RU"/>
        </w:rPr>
        <w:t xml:space="preserve"> 2010, № 31, ст. 4209; № 48, ст. 6246; № 49, ст. 6410; 2011, № 13, ст. 1688; № 17, ст. 2310; № 27, ст. 3880; № 29, ст. 4281, 4291; № 30 (ч. I), ст. 4563, 4572, 4590, 4591, 4594, 4605; № 49 (ч. I), ст. 7015, 7042; № 50, ст. 7343);</w:t>
      </w:r>
    </w:p>
    <w:p w:rsidR="002F379B" w:rsidRPr="002F379B" w:rsidRDefault="002F379B" w:rsidP="002F379B">
      <w:pPr>
        <w:autoSpaceDE w:val="0"/>
        <w:autoSpaceDN w:val="0"/>
        <w:adjustRightInd w:val="0"/>
        <w:spacing w:after="0" w:line="240" w:lineRule="auto"/>
        <w:ind w:firstLine="709"/>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2F379B" w:rsidRPr="002F379B" w:rsidRDefault="002F379B" w:rsidP="002F379B">
      <w:pPr>
        <w:autoSpaceDE w:val="0"/>
        <w:autoSpaceDN w:val="0"/>
        <w:adjustRightInd w:val="0"/>
        <w:spacing w:after="0" w:line="240" w:lineRule="auto"/>
        <w:ind w:firstLine="709"/>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 xml:space="preserve">д) </w:t>
      </w:r>
      <w:hyperlink r:id="rId12" w:history="1">
        <w:r w:rsidRPr="002F379B">
          <w:rPr>
            <w:rFonts w:ascii="Times New Roman" w:eastAsia="Times New Roman" w:hAnsi="Times New Roman" w:cs="Times New Roman"/>
            <w:sz w:val="24"/>
            <w:szCs w:val="24"/>
          </w:rPr>
          <w:t>Федеральный закон</w:t>
        </w:r>
      </w:hyperlink>
      <w:r w:rsidRPr="002F379B">
        <w:rPr>
          <w:rFonts w:ascii="Times New Roman" w:eastAsia="Times New Roman" w:hAnsi="Times New Roman" w:cs="Times New Roman"/>
          <w:sz w:val="24"/>
          <w:szCs w:val="24"/>
        </w:rPr>
        <w:t xml:space="preserve"> от 24 июля 2007 года N 221-ФЗ "О государственном кадастре недвижимости" (Российская газета, N 165, 01.08.2007, Собрание законодательства Российской Федерации, N 31, ст. 4017, 30.07.2007, Парламентская газета, N 99-101, 09.08.2007);</w:t>
      </w:r>
    </w:p>
    <w:p w:rsidR="002F379B" w:rsidRPr="002F379B" w:rsidRDefault="002F379B" w:rsidP="002F379B">
      <w:pPr>
        <w:autoSpaceDE w:val="0"/>
        <w:autoSpaceDN w:val="0"/>
        <w:adjustRightInd w:val="0"/>
        <w:spacing w:after="0" w:line="240" w:lineRule="auto"/>
        <w:ind w:firstLine="709"/>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е)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2F379B" w:rsidRPr="002F379B" w:rsidRDefault="002F379B" w:rsidP="002F379B">
      <w:pPr>
        <w:autoSpaceDE w:val="0"/>
        <w:autoSpaceDN w:val="0"/>
        <w:adjustRightInd w:val="0"/>
        <w:spacing w:after="0" w:line="240" w:lineRule="auto"/>
        <w:ind w:firstLine="709"/>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ж) Устав Подымахинского муниципального образования (сельского поселения);</w:t>
      </w: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F379B">
        <w:rPr>
          <w:rFonts w:ascii="Times New Roman" w:eastAsia="Times New Roman" w:hAnsi="Times New Roman" w:cs="Times New Roman"/>
          <w:sz w:val="24"/>
          <w:szCs w:val="24"/>
          <w:lang w:eastAsia="ru-RU"/>
        </w:rPr>
        <w:t>31. </w:t>
      </w:r>
      <w:r w:rsidRPr="002F379B">
        <w:rPr>
          <w:rFonts w:ascii="Times New Roman" w:eastAsia="Calibri" w:hAnsi="Times New Roman" w:cs="Times New Roman"/>
          <w:sz w:val="24"/>
          <w:szCs w:val="24"/>
          <w:lang w:eastAsia="ru-RU"/>
        </w:rPr>
        <w:t xml:space="preserve">Для получения муниципальной услуги заявитель оформляет </w:t>
      </w:r>
      <w:hyperlink w:anchor="Par381" w:history="1">
        <w:r w:rsidRPr="002F379B">
          <w:rPr>
            <w:rFonts w:ascii="Times New Roman" w:eastAsia="Calibri" w:hAnsi="Times New Roman" w:cs="Times New Roman"/>
            <w:sz w:val="24"/>
            <w:szCs w:val="24"/>
            <w:lang w:eastAsia="ru-RU"/>
          </w:rPr>
          <w:t>заявление</w:t>
        </w:r>
      </w:hyperlink>
      <w:r w:rsidRPr="002F379B">
        <w:rPr>
          <w:rFonts w:ascii="Times New Roman" w:eastAsia="Calibri" w:hAnsi="Times New Roman" w:cs="Times New Roman"/>
          <w:sz w:val="24"/>
          <w:szCs w:val="24"/>
          <w:lang w:eastAsia="ru-RU"/>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2F379B">
        <w:rPr>
          <w:rFonts w:ascii="Times New Roman" w:eastAsia="Times New Roman" w:hAnsi="Times New Roman" w:cs="Times New Roman"/>
          <w:sz w:val="24"/>
          <w:szCs w:val="24"/>
          <w:lang w:eastAsia="ru-RU"/>
        </w:rPr>
        <w:t>.</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32. К заявлению прилагаются следующие документы:</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 документ, удостоверяющий личность заявителя;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б) учредительные документы (при обращении юридического лица);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в) правоустанавливающие документы на земельный участок, права на который не зарегистрированы в Едином государственном реестре прав на недвижимое имущество и сделок с ним;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 документы,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д) материалы топографической съёмки земельного участка, в отношении которого ведется строительство, реконструкция;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е) технический паспорт объекта капитального строительства, расположенного на земельном участке, в отношении которого ведется реконструкция;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ж) договоры с организациями, осуществляющими эксплуатацию сетей инженерно-</w:t>
      </w:r>
      <w:r w:rsidRPr="002F379B">
        <w:rPr>
          <w:rFonts w:ascii="Times New Roman" w:eastAsia="Times New Roman" w:hAnsi="Times New Roman" w:cs="Times New Roman"/>
          <w:sz w:val="24"/>
          <w:szCs w:val="24"/>
          <w:lang w:eastAsia="ru-RU"/>
        </w:rPr>
        <w:lastRenderedPageBreak/>
        <w:t>технического обеспечения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з)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215"/>
      <w:bookmarkEnd w:id="1"/>
      <w:r w:rsidRPr="002F379B">
        <w:rPr>
          <w:rFonts w:ascii="Times New Roman" w:eastAsia="Times New Roman" w:hAnsi="Times New Roman" w:cs="Times New Roman"/>
          <w:sz w:val="24"/>
          <w:szCs w:val="24"/>
          <w:lang w:eastAsia="ru-RU"/>
        </w:rPr>
        <w:t>33. Заявитель должен представить документы, указанные в пункте 32 настоящего административного регламента.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34. Требования к документам, представляемым заявителем:</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б) тексты документов должны быть написаны разборчиво;</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в) документы не должны иметь подчисток, приписок, зачеркнутых слов и не оговоренных в них исправлений;</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 документы не должны быть исполнены карандашом;</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д) документы не должны иметь повреждений, наличие которых не позволяет однозначно истолковать их содержание.</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ПОДЫМАХИНСКОГО МУНИЦИПАЛЬНОГО ОБРАЗОВАНИЯ (СЕЛЬСКОГО ПОСЕЛЕНИЯ) И ИНЫХ ОРГАНОВ, УЧАСТВУЮЩИХ В ПРЕДОСТАВЛЕНИИ ГОСУДАРСТВЕННЫХ ИЛИ МУНИЦИПАЛЬНЫХ УСЛУГ, И КОТОРЫЕ ЗАЯВИТЕЛЬ ВПРАВЕ ПРЕДСТАВИТЬ</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Подымахинского муниципального образования (сельского поселения) и иных органов, участвующих в предоставлении государственных или муниципальных услуг, и которые заявитель вправе представить относятся:</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а) выписка из Единого государственного реестра индивидуальных предпринимателей;</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б) выписка из Единого государственного реестра юридических лиц;</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в)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 xml:space="preserve">г) </w:t>
      </w:r>
      <w:r w:rsidRPr="002F379B">
        <w:rPr>
          <w:rFonts w:ascii="Times New Roman" w:eastAsia="Calibri" w:hAnsi="Times New Roman" w:cs="Times New Roman"/>
          <w:sz w:val="24"/>
          <w:szCs w:val="24"/>
          <w:lang w:eastAsia="ru-RU"/>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2F379B">
        <w:rPr>
          <w:rFonts w:ascii="Times New Roman" w:eastAsia="Times New Roman" w:hAnsi="Times New Roman" w:cs="Times New Roman"/>
          <w:sz w:val="24"/>
          <w:szCs w:val="24"/>
        </w:rPr>
        <w:t>;</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д) кадастровый паспорт земельного участка, в отношении которого ведется строительство, реконструкция;</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е) кадастровый план территории.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36. Уполномоченный орган при предоставлении муниципальной услуги не вправе требовать от заявителей:</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2F379B">
        <w:rPr>
          <w:rFonts w:ascii="Times New Roman" w:eastAsia="Times New Roman" w:hAnsi="Times New Roman" w:cs="Times New Roman"/>
          <w:sz w:val="24"/>
          <w:szCs w:val="24"/>
          <w:lang w:eastAsia="ru-RU"/>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Подымахинского муниципального образования (сельского поселения) находятся в распоряжении органа местного самоуправления Подымахинского муниципального образования (сельского поселения), предоставляющего муниципальную услугу, </w:t>
      </w:r>
      <w:r w:rsidRPr="002F379B">
        <w:rPr>
          <w:rFonts w:ascii="Times New Roman" w:eastAsia="Times New Roman" w:hAnsi="Times New Roman" w:cs="Times New Roman"/>
          <w:sz w:val="24"/>
          <w:szCs w:val="24"/>
          <w:lang w:eastAsia="ru-RU"/>
        </w:rPr>
        <w:lastRenderedPageBreak/>
        <w:t>иных государственных органов, органа местного самоуправления Подымахинского муниципального образования (сельского поселения) и (или) подведомственных государственным органам и органу</w:t>
      </w:r>
      <w:proofErr w:type="gramEnd"/>
      <w:r w:rsidRPr="002F379B">
        <w:rPr>
          <w:rFonts w:ascii="Times New Roman" w:eastAsia="Times New Roman" w:hAnsi="Times New Roman" w:cs="Times New Roman"/>
          <w:sz w:val="24"/>
          <w:szCs w:val="24"/>
          <w:lang w:eastAsia="ru-RU"/>
        </w:rPr>
        <w:t xml:space="preserve"> местного самоуправления Подымахинского муниципального образования (сельского поселения)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2F379B" w:rsidRPr="002F379B" w:rsidRDefault="002F379B" w:rsidP="002F379B">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2F379B" w:rsidRPr="002F379B" w:rsidRDefault="002F379B" w:rsidP="002F379B">
      <w:pPr>
        <w:spacing w:after="0" w:line="240" w:lineRule="auto"/>
        <w:jc w:val="center"/>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11. ПЕРЕЧЕНЬ ОСНОВАНИЙ ДЛЯ ОТКАЗА В ПРИЕМЕ ЗАЯВЛЕНИЯ И</w:t>
      </w:r>
      <w:r w:rsidRPr="002F379B">
        <w:rPr>
          <w:rFonts w:ascii="Calibri" w:eastAsia="Times New Roman" w:hAnsi="Calibri" w:cs="Times New Roman"/>
          <w:sz w:val="24"/>
          <w:szCs w:val="24"/>
          <w:lang w:eastAsia="ru-RU"/>
        </w:rPr>
        <w:t xml:space="preserve"> </w:t>
      </w:r>
      <w:r w:rsidRPr="002F379B">
        <w:rPr>
          <w:rFonts w:ascii="Times New Roman" w:eastAsia="Times New Roman" w:hAnsi="Times New Roman" w:cs="Times New Roman"/>
          <w:sz w:val="24"/>
          <w:szCs w:val="24"/>
          <w:lang w:eastAsia="ru-RU"/>
        </w:rPr>
        <w:t>ДОКУМЕНТОВ, НЕОБХОДИМЫХ ДЛЯ ПРЕДОСТАВЛЕНИЯ МУНИЦИПАЛЬНОЙ УСЛУГИ</w:t>
      </w:r>
    </w:p>
    <w:p w:rsidR="002F379B" w:rsidRPr="002F379B" w:rsidRDefault="002F379B" w:rsidP="002F379B">
      <w:pPr>
        <w:spacing w:after="0" w:line="240" w:lineRule="auto"/>
        <w:jc w:val="center"/>
        <w:rPr>
          <w:rFonts w:ascii="Times New Roman" w:eastAsia="Times New Roman" w:hAnsi="Times New Roman" w:cs="Times New Roman"/>
          <w:sz w:val="24"/>
          <w:szCs w:val="24"/>
          <w:lang w:eastAsia="ru-RU"/>
        </w:rPr>
      </w:pPr>
    </w:p>
    <w:p w:rsidR="002F379B" w:rsidRPr="002F379B" w:rsidRDefault="002F379B" w:rsidP="002F379B">
      <w:pPr>
        <w:spacing w:after="0" w:line="240" w:lineRule="auto"/>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color w:val="000000"/>
          <w:sz w:val="24"/>
          <w:szCs w:val="24"/>
          <w:lang w:eastAsia="ru-RU"/>
        </w:rPr>
        <w:t>37. Основанием для отказа в приеме к рассмотрению заявления и документов являются:</w:t>
      </w:r>
    </w:p>
    <w:p w:rsidR="002F379B" w:rsidRPr="002F379B" w:rsidRDefault="002F379B" w:rsidP="002F379B">
      <w:pPr>
        <w:spacing w:after="0" w:line="240" w:lineRule="auto"/>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color w:val="000000"/>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2F379B" w:rsidRPr="002F379B" w:rsidRDefault="002F379B" w:rsidP="002F379B">
      <w:pPr>
        <w:spacing w:after="0" w:line="240" w:lineRule="auto"/>
        <w:jc w:val="both"/>
        <w:rPr>
          <w:rFonts w:ascii="Times New Roman" w:eastAsia="Times New Roman" w:hAnsi="Times New Roman" w:cs="Times New Roman"/>
          <w:color w:val="FF0000"/>
          <w:sz w:val="24"/>
          <w:szCs w:val="24"/>
          <w:lang w:eastAsia="ru-RU"/>
        </w:rPr>
      </w:pPr>
      <w:r w:rsidRPr="002F379B">
        <w:rPr>
          <w:rFonts w:ascii="Times New Roman" w:eastAsia="Times New Roman" w:hAnsi="Times New Roman" w:cs="Times New Roman"/>
          <w:color w:val="000000"/>
          <w:sz w:val="24"/>
          <w:szCs w:val="24"/>
          <w:lang w:eastAsia="ru-RU"/>
        </w:rPr>
        <w:t xml:space="preserve">несоответствие документов требованиям, указанным </w:t>
      </w:r>
      <w:r w:rsidRPr="002F379B">
        <w:rPr>
          <w:rFonts w:ascii="Times New Roman" w:eastAsia="Times New Roman" w:hAnsi="Times New Roman" w:cs="Times New Roman"/>
          <w:sz w:val="24"/>
          <w:szCs w:val="24"/>
          <w:lang w:eastAsia="ru-RU"/>
        </w:rPr>
        <w:t>в пункте 34 настоящего административного регламента;</w:t>
      </w:r>
    </w:p>
    <w:p w:rsidR="002F379B" w:rsidRPr="002F379B" w:rsidRDefault="002F379B" w:rsidP="002F379B">
      <w:pPr>
        <w:spacing w:after="0" w:line="240" w:lineRule="auto"/>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color w:val="000000"/>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2F379B" w:rsidRPr="002F379B" w:rsidRDefault="002F379B" w:rsidP="002F379B">
      <w:pPr>
        <w:spacing w:after="0" w:line="240" w:lineRule="auto"/>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color w:val="000000"/>
          <w:sz w:val="24"/>
          <w:szCs w:val="24"/>
          <w:lang w:eastAsia="ru-RU"/>
        </w:rPr>
        <w:t>38.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2F379B" w:rsidRPr="002F379B" w:rsidRDefault="002F379B" w:rsidP="002F379B">
      <w:pPr>
        <w:spacing w:after="0" w:line="240" w:lineRule="auto"/>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color w:val="000000"/>
          <w:sz w:val="24"/>
          <w:szCs w:val="24"/>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2F379B" w:rsidRPr="002F379B" w:rsidRDefault="002F379B" w:rsidP="002F379B">
      <w:pPr>
        <w:spacing w:after="0" w:line="240" w:lineRule="auto"/>
        <w:jc w:val="both"/>
        <w:rPr>
          <w:rFonts w:ascii="Times New Roman" w:eastAsia="Times New Roman" w:hAnsi="Times New Roman" w:cs="Times New Roman"/>
          <w:color w:val="000000"/>
          <w:sz w:val="24"/>
          <w:szCs w:val="24"/>
          <w:lang w:eastAsia="ru-RU"/>
        </w:rPr>
      </w:pPr>
      <w:proofErr w:type="gramStart"/>
      <w:r w:rsidRPr="002F379B">
        <w:rPr>
          <w:rFonts w:ascii="Times New Roman" w:eastAsia="Times New Roman" w:hAnsi="Times New Roman" w:cs="Times New Roman"/>
          <w:color w:val="000000"/>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color w:val="000000"/>
          <w:sz w:val="24"/>
          <w:szCs w:val="24"/>
          <w:lang w:eastAsia="ru-RU"/>
        </w:rPr>
        <w:t xml:space="preserve">39. Отказ в приеме заявления и документов не препятствует </w:t>
      </w:r>
      <w:r w:rsidRPr="002F379B">
        <w:rPr>
          <w:rFonts w:ascii="Times New Roman" w:eastAsia="Times New Roman" w:hAnsi="Times New Roman" w:cs="Times New Roman"/>
          <w:sz w:val="24"/>
          <w:szCs w:val="24"/>
          <w:lang w:eastAsia="ru-RU"/>
        </w:rPr>
        <w:t>повторному обращению гражданина или его представителя в порядке, установленном пунктом 79 настоящего административного регламента.</w:t>
      </w:r>
    </w:p>
    <w:p w:rsidR="002F379B" w:rsidRPr="002F379B" w:rsidRDefault="002F379B" w:rsidP="002F379B">
      <w:pPr>
        <w:spacing w:after="0" w:line="240" w:lineRule="auto"/>
        <w:jc w:val="both"/>
        <w:rPr>
          <w:rFonts w:ascii="Calibri" w:eastAsia="Times New Roman" w:hAnsi="Calibri"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12. ПЕРЕЧЕНЬ ОСНОВАНИЙ ДЛЯ ПРИОСТАНОВЛЕНИЯ</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ИЛИ ОТКАЗА В ПРЕДОСТАВЛЕНИИ МУНИЦИПАЛЬНОЙ УСЛУГИ</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41. Основаниями для отказа в предоставлении муниципальной услуги являются:</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 отсутствие документов, указанных в пунктах 32 и 35 настоящего административного регламента;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б) прекращение прав на земельный участок после приема заявления о предоставлении муниципальной услуги;</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в) наличие противоречий между сведениями, содержащимися в документах, необходимых для предоставления муниципальной услуги;</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г) наличие в заявлении или прилагаемых к нему документах неполных или недостоверных сведений;</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д)</w:t>
      </w:r>
      <w:r w:rsidRPr="002F379B">
        <w:rPr>
          <w:rFonts w:ascii="Times New Roman" w:eastAsia="Times New Roman" w:hAnsi="Times New Roman" w:cs="Times New Roman"/>
          <w:i/>
          <w:sz w:val="24"/>
          <w:szCs w:val="24"/>
        </w:rPr>
        <w:t xml:space="preserve"> </w:t>
      </w:r>
      <w:r w:rsidRPr="002F379B">
        <w:rPr>
          <w:rFonts w:ascii="Times New Roman" w:eastAsia="Times New Roman" w:hAnsi="Times New Roman" w:cs="Times New Roman"/>
          <w:sz w:val="24"/>
          <w:szCs w:val="24"/>
        </w:rPr>
        <w:t>наличие на земельном участке, в отношении которого подано заявление о выдаче градостроительного плана, объектов капитального строительства, частично расположенных за пределами границ данного земельного участка;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е) наличие на земельном участке, в отношении которого подано заявление о выдаче градостроительного плана, объектов капитального строительства, вид разрешенного использования которых не соответствует виду разрешенного использования данного земельного участка;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i/>
          <w:sz w:val="24"/>
          <w:szCs w:val="24"/>
        </w:rPr>
      </w:pPr>
      <w:r w:rsidRPr="002F379B">
        <w:rPr>
          <w:rFonts w:ascii="Times New Roman" w:eastAsia="Times New Roman" w:hAnsi="Times New Roman" w:cs="Times New Roman"/>
          <w:sz w:val="24"/>
          <w:szCs w:val="24"/>
          <w:lang w:eastAsia="ru-RU"/>
        </w:rPr>
        <w:lastRenderedPageBreak/>
        <w:t>ж) несоответствие представленных документов требованиям, установленными законодательством РФ.</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42.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 в выдаче градостроительного плана.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43. Решение об отказе в выдаче градостроительного плана должно содержать основания отказа с обязательной ссылкой на нарушения, предусмотренные пунктом 41 настоящего административного регламента.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Отказ в предоставлении муниципальной услуги может быть обжалован заявителем в порядке, установленном законодательством.</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sz w:val="24"/>
          <w:szCs w:val="24"/>
          <w:lang w:eastAsia="ru-RU"/>
        </w:rPr>
        <w:t>44. </w:t>
      </w:r>
      <w:r w:rsidRPr="002F379B">
        <w:rPr>
          <w:rFonts w:ascii="Times New Roman" w:eastAsia="Times New Roman" w:hAnsi="Times New Roman" w:cs="Times New Roman"/>
          <w:color w:val="000000"/>
          <w:sz w:val="24"/>
          <w:szCs w:val="24"/>
          <w:lang w:eastAsia="ru-RU"/>
        </w:rPr>
        <w:t>Для получения муниципальной услуги представителю заявителя необходимо получить технический паспорт объекта капитального строительства, расположенного на земельном участке.</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color w:val="000000"/>
          <w:sz w:val="24"/>
          <w:szCs w:val="24"/>
          <w:lang w:eastAsia="ru-RU"/>
        </w:rPr>
        <w:t>45. Для получения технического паспорта объекта капитального строительства заявителю необходимо обратиться в организацию по техническому учету и (или) технической инвентаризации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МУНИЦИПАЛЬНОЙУСЛУГИ</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i/>
          <w:color w:val="FF0000"/>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iCs/>
          <w:sz w:val="24"/>
          <w:szCs w:val="24"/>
        </w:rPr>
      </w:pPr>
      <w:r w:rsidRPr="002F379B">
        <w:rPr>
          <w:rFonts w:ascii="Times New Roman" w:eastAsia="Times New Roman" w:hAnsi="Times New Roman" w:cs="Times New Roman"/>
          <w:sz w:val="24"/>
          <w:szCs w:val="24"/>
          <w:lang w:eastAsia="ru-RU"/>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15. ПОРЯДОК, РАЗМЕР И ОСНОВАНИЯ ВЗИМАНИЯ ПЛАТЫ ЗА</w:t>
      </w:r>
      <w:r w:rsidRPr="002F379B">
        <w:rPr>
          <w:rFonts w:ascii="Calibri" w:eastAsia="Times New Roman" w:hAnsi="Calibri" w:cs="Times New Roman"/>
          <w:sz w:val="24"/>
          <w:szCs w:val="24"/>
          <w:lang w:eastAsia="ru-RU"/>
        </w:rPr>
        <w:t xml:space="preserve"> </w:t>
      </w:r>
      <w:r w:rsidRPr="002F379B">
        <w:rPr>
          <w:rFonts w:ascii="Times New Roman" w:eastAsia="Times New Roman" w:hAnsi="Times New Roman" w:cs="Times New Roman"/>
          <w:sz w:val="24"/>
          <w:szCs w:val="24"/>
          <w:lang w:eastAsia="ru-RU"/>
        </w:rPr>
        <w:t>ПРЕДОСТАВЛЕНИЕ УСЛУГ, КОТОРЫЕ ЯВЛЯЮТСЯ НЕОБХОДИМЫМИ И</w:t>
      </w:r>
      <w:r w:rsidRPr="002F379B">
        <w:rPr>
          <w:rFonts w:ascii="Calibri" w:eastAsia="Times New Roman" w:hAnsi="Calibri" w:cs="Times New Roman"/>
          <w:sz w:val="24"/>
          <w:szCs w:val="24"/>
          <w:lang w:eastAsia="ru-RU"/>
        </w:rPr>
        <w:t xml:space="preserve"> </w:t>
      </w:r>
      <w:r w:rsidRPr="002F379B">
        <w:rPr>
          <w:rFonts w:ascii="Times New Roman" w:eastAsia="Times New Roman" w:hAnsi="Times New Roman" w:cs="Times New Roman"/>
          <w:sz w:val="24"/>
          <w:szCs w:val="24"/>
          <w:lang w:eastAsia="ru-RU"/>
        </w:rPr>
        <w:t>ОБЯЗАТЕЛЬНЫМИ ДЛЯ ПРЕДОСТАВЛЕНИЯ МУНИЦИПАЛЬНОЙ УСЛУГИ,</w:t>
      </w:r>
      <w:r w:rsidRPr="002F379B">
        <w:rPr>
          <w:rFonts w:ascii="Calibri" w:eastAsia="Times New Roman" w:hAnsi="Calibri" w:cs="Times New Roman"/>
          <w:sz w:val="24"/>
          <w:szCs w:val="24"/>
          <w:lang w:eastAsia="ru-RU"/>
        </w:rPr>
        <w:t xml:space="preserve"> </w:t>
      </w:r>
      <w:r w:rsidRPr="002F379B">
        <w:rPr>
          <w:rFonts w:ascii="Times New Roman" w:eastAsia="Times New Roman" w:hAnsi="Times New Roman" w:cs="Times New Roman"/>
          <w:sz w:val="24"/>
          <w:szCs w:val="24"/>
          <w:lang w:eastAsia="ru-RU"/>
        </w:rPr>
        <w:t>ВКЛЮЧАЯ ИНФОРМАЦИЮ О МЕТОДИКЕ РАСЧЕТА РАЗМЕРА ТАКОЙ ПЛАТЫ</w:t>
      </w: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48.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49.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50. Максимальное время ожидания в очереди при подаче заявления и документов не превышает 15 минут.</w:t>
      </w: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51. Максимальное время ожидания в очереди при получении результата муниципальной услуги не превышает 15 минут.</w:t>
      </w: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17. СРОК И ПОРЯДОК РЕГИСТРАЦИИ ЗАЯВЛЕНИЯ</w:t>
      </w: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lastRenderedPageBreak/>
        <w:t>ЗАЯВИТЕЛЯ О ПРЕДОСТАВЛЕНИИ МУНИЦИПАЛЬНОЙ УСЛУГИ, В ТОМ ЧИСЛЕ В ЭЛЕКТРОННОЙ ФОРМЕ</w:t>
      </w: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52.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53. Максимальное время регистрации заявления о предоставлении муниципальной услуги составляет 10 минут.</w:t>
      </w:r>
    </w:p>
    <w:p w:rsidR="002F379B" w:rsidRPr="002F379B" w:rsidRDefault="002F379B" w:rsidP="002F379B">
      <w:pPr>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18. ТРЕБОВАНИЯ К ПОМЕЩЕНИЯМ,</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В </w:t>
      </w:r>
      <w:proofErr w:type="gramStart"/>
      <w:r w:rsidRPr="002F379B">
        <w:rPr>
          <w:rFonts w:ascii="Times New Roman" w:eastAsia="Times New Roman" w:hAnsi="Times New Roman" w:cs="Times New Roman"/>
          <w:sz w:val="24"/>
          <w:szCs w:val="24"/>
          <w:lang w:eastAsia="ru-RU"/>
        </w:rPr>
        <w:t>КОТОРЫХ</w:t>
      </w:r>
      <w:proofErr w:type="gramEnd"/>
      <w:r w:rsidRPr="002F379B">
        <w:rPr>
          <w:rFonts w:ascii="Times New Roman" w:eastAsia="Times New Roman" w:hAnsi="Times New Roman" w:cs="Times New Roman"/>
          <w:sz w:val="24"/>
          <w:szCs w:val="24"/>
          <w:lang w:eastAsia="ru-RU"/>
        </w:rPr>
        <w:t xml:space="preserve"> ПРЕДОСТАВЛЯЕТСЯ МУНИЦИПАЛЬНАЯ УСЛУГА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54.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lang w:eastAsia="ru-RU"/>
        </w:rPr>
        <w:t xml:space="preserve">55. Информационные таблички (вывески) размещаются рядом с входом, либо на двери входа так, чтобы они были хорошо видны заявителям. </w:t>
      </w:r>
      <w:r w:rsidRPr="002F379B">
        <w:rPr>
          <w:rFonts w:ascii="Times New Roman" w:eastAsia="Times New Roman" w:hAnsi="Times New Roman" w:cs="Times New Roman"/>
          <w:sz w:val="24"/>
          <w:szCs w:val="24"/>
        </w:rPr>
        <w:t>Вход в здание должен быть оборудован удобной лестницей, при наличии технической возможности – с поручнями и пандусами.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56. Прием заявлений и документов, необходимых для предоставления муниципальной услуги, осуществляется в кабинетах уполномоченного органа.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lang w:eastAsia="ru-RU"/>
        </w:rPr>
        <w:t>61.  Места для заполнения документов оборудуются информационными стендами, стульями и столами для возможности оформления документов.</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63. Основными показателями доступности и качества муниципальной услуги являются: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соблюдение требований к местам предоставления муниципальной услуги, их транспортной доступности;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среднее время ожидания в очереди при подаче документов;</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количество взаимодействий заявителя с должностными лицами уполномоченного органа.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64.  Основными требованиями к качеству рассмотрения обращений заявителей являются: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достоверность предоставляемой заявителям информации о ходе рассмотрения обращения;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полнота информирования заявителей о ходе рассмотрения обращения;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lastRenderedPageBreak/>
        <w:t>наглядность форм предоставляемой информации об административных процедурах;</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удобство и доступность получения заявителями информации о порядке предоставления государственной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оперативность вынесения решения в отношении рассматриваемого обращения.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66. Взаимодействие заявителя с должностными лицами уполномоченного органа осуществляется при личном обращении заявителя: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для подачи документов, необходимых для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за получением результата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69. Заявителю обеспечивается возможность получения муниципальной услуги посредством использования электронной почты, в том числе Портала</w:t>
      </w:r>
      <w:r w:rsidRPr="002F379B">
        <w:rPr>
          <w:rFonts w:ascii="Times New Roman" w:eastAsia="Times New Roman" w:hAnsi="Times New Roman" w:cs="Times New Roman"/>
          <w:i/>
          <w:sz w:val="24"/>
          <w:szCs w:val="24"/>
          <w:lang w:eastAsia="ru-RU"/>
        </w:rPr>
        <w:t>,</w:t>
      </w:r>
      <w:r w:rsidRPr="002F379B">
        <w:rPr>
          <w:rFonts w:ascii="Times New Roman" w:eastAsia="Times New Roman" w:hAnsi="Times New Roman" w:cs="Times New Roman"/>
          <w:sz w:val="24"/>
          <w:szCs w:val="24"/>
          <w:lang w:eastAsia="ru-RU"/>
        </w:rPr>
        <w:t xml:space="preserve"> МФЦ.</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Заявителю посредством Портала, МФЦ, обеспечивается возможность получения сведений о ходе предоставления государственной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70.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 обработка заявления и представленных документов;</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4) выдача результата оказания муниципальной услуги или решения об отказе в предоставлении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71. Заявители имеют возможность получения муниципальной услуги в электронной форме Портала в части: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 получения информации о порядке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3) направления запроса и документов, необходимых для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4) мониторинга хода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5) получения результата муниципальной услуги в электронном виде.</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72. </w:t>
      </w:r>
      <w:proofErr w:type="gramStart"/>
      <w:r w:rsidRPr="002F379B">
        <w:rPr>
          <w:rFonts w:ascii="Times New Roman" w:eastAsia="Times New Roman" w:hAnsi="Times New Roman" w:cs="Times New Roman"/>
          <w:sz w:val="24"/>
          <w:szCs w:val="24"/>
          <w:lang w:eastAsia="ru-RU"/>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3" w:history="1">
        <w:r w:rsidRPr="002F379B">
          <w:rPr>
            <w:rFonts w:ascii="Times New Roman" w:eastAsia="Times New Roman" w:hAnsi="Times New Roman" w:cs="Times New Roman"/>
            <w:sz w:val="24"/>
            <w:szCs w:val="24"/>
            <w:lang w:eastAsia="ru-RU"/>
          </w:rPr>
          <w:t>закона</w:t>
        </w:r>
      </w:hyperlink>
      <w:r w:rsidRPr="002F379B">
        <w:rPr>
          <w:rFonts w:ascii="Times New Roman" w:eastAsia="Times New Roman" w:hAnsi="Times New Roman" w:cs="Times New Roman"/>
          <w:sz w:val="24"/>
          <w:szCs w:val="24"/>
          <w:lang w:eastAsia="ru-RU"/>
        </w:rPr>
        <w:t xml:space="preserve"> от 6 апреля 2011 года № 63-ФЗ «Об электронной подписи» и требованиями Федерального </w:t>
      </w:r>
      <w:hyperlink r:id="rId14" w:history="1">
        <w:r w:rsidRPr="002F379B">
          <w:rPr>
            <w:rFonts w:ascii="Times New Roman" w:eastAsia="Times New Roman" w:hAnsi="Times New Roman" w:cs="Times New Roman"/>
            <w:sz w:val="24"/>
            <w:szCs w:val="24"/>
            <w:lang w:eastAsia="ru-RU"/>
          </w:rPr>
          <w:t>закона</w:t>
        </w:r>
      </w:hyperlink>
      <w:r w:rsidRPr="002F379B">
        <w:rPr>
          <w:rFonts w:ascii="Times New Roman" w:eastAsia="Times New Roman" w:hAnsi="Times New Roman" w:cs="Times New Roman"/>
          <w:sz w:val="24"/>
          <w:szCs w:val="24"/>
          <w:lang w:eastAsia="ru-RU"/>
        </w:rPr>
        <w:t xml:space="preserve"> от 27 июля 2010 года № 210-ФЗ «Об организации предоставления </w:t>
      </w:r>
      <w:r w:rsidRPr="002F379B">
        <w:rPr>
          <w:rFonts w:ascii="Times New Roman" w:eastAsia="Times New Roman" w:hAnsi="Times New Roman" w:cs="Times New Roman"/>
          <w:sz w:val="24"/>
          <w:szCs w:val="24"/>
          <w:lang w:eastAsia="ru-RU"/>
        </w:rPr>
        <w:lastRenderedPageBreak/>
        <w:t>государственных и муниципальных услуг».</w:t>
      </w:r>
      <w:proofErr w:type="gramEnd"/>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73.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32 и 35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75. В течение 5 календарных дней </w:t>
      </w:r>
      <w:proofErr w:type="gramStart"/>
      <w:r w:rsidRPr="002F379B">
        <w:rPr>
          <w:rFonts w:ascii="Times New Roman" w:eastAsia="Times New Roman" w:hAnsi="Times New Roman" w:cs="Times New Roman"/>
          <w:sz w:val="24"/>
          <w:szCs w:val="24"/>
          <w:lang w:eastAsia="ru-RU"/>
        </w:rPr>
        <w:t>с даты направления</w:t>
      </w:r>
      <w:proofErr w:type="gramEnd"/>
      <w:r w:rsidRPr="002F379B">
        <w:rPr>
          <w:rFonts w:ascii="Times New Roman" w:eastAsia="Times New Roman" w:hAnsi="Times New Roman" w:cs="Times New Roman"/>
          <w:sz w:val="24"/>
          <w:szCs w:val="24"/>
          <w:lang w:eastAsia="ru-RU"/>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76. </w:t>
      </w:r>
      <w:proofErr w:type="gramStart"/>
      <w:r w:rsidRPr="002F379B">
        <w:rPr>
          <w:rFonts w:ascii="Times New Roman" w:eastAsia="Times New Roman" w:hAnsi="Times New Roman" w:cs="Times New Roman"/>
          <w:sz w:val="24"/>
          <w:szCs w:val="24"/>
          <w:lang w:eastAsia="ru-RU"/>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2F379B">
        <w:rPr>
          <w:rFonts w:ascii="Times New Roman" w:eastAsia="Times New Roman" w:hAnsi="Times New Roman" w:cs="Times New Roman"/>
          <w:sz w:val="24"/>
          <w:szCs w:val="24"/>
          <w:lang w:eastAsia="ru-RU"/>
        </w:rPr>
        <w:t xml:space="preserve"> статьи 6 Федерального закона от 27 июля 2006 года № 152-ФЗ «О персональных данных» не требуется.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21. СОСТАВ И ПОСЛЕДОВАТЕЛЬНОСТЬ АДМИНИСТРАТИВНЫХ ПРОЦЕДУР</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77. Предоставление муниципальной услуги включает в себя следующие административные процедуры:</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1) прием заявления и приложенных к нему документов, проверка полноты и достоверности документов, регистрация заявления;</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 xml:space="preserve">2) </w:t>
      </w:r>
      <w:r w:rsidRPr="002F379B">
        <w:rPr>
          <w:rFonts w:ascii="Times New Roman" w:eastAsia="Times New Roman" w:hAnsi="Times New Roman" w:cs="Times New Roman"/>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r w:rsidRPr="002F379B">
        <w:rPr>
          <w:rFonts w:ascii="Times New Roman" w:eastAsia="Times New Roman" w:hAnsi="Times New Roman" w:cs="Times New Roman"/>
          <w:sz w:val="24"/>
          <w:szCs w:val="24"/>
        </w:rPr>
        <w:t>;</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3)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2F379B" w:rsidRPr="002F379B" w:rsidRDefault="002F379B" w:rsidP="002F379B">
      <w:pPr>
        <w:autoSpaceDE w:val="0"/>
        <w:autoSpaceDN w:val="0"/>
        <w:adjustRightInd w:val="0"/>
        <w:spacing w:after="0" w:line="240" w:lineRule="auto"/>
        <w:jc w:val="both"/>
        <w:rPr>
          <w:rFonts w:ascii="Times New Roman" w:eastAsia="Times New Roman" w:hAnsi="Times New Roman" w:cs="Times New Roman"/>
          <w:sz w:val="24"/>
          <w:szCs w:val="24"/>
        </w:rPr>
      </w:pPr>
      <w:bookmarkStart w:id="2" w:name="sub_794"/>
      <w:r w:rsidRPr="002F379B">
        <w:rPr>
          <w:rFonts w:ascii="Times New Roman" w:eastAsia="Times New Roman" w:hAnsi="Times New Roman" w:cs="Times New Roman"/>
          <w:sz w:val="24"/>
          <w:szCs w:val="24"/>
        </w:rPr>
        <w:t>4) выполнение градостроительного плана земельного участка, подготовка, согласование и утверждение проекта постановления об утверждении градостроительного плана земельного участка, либо подготовка письменного отказа в предоставлении муниципальной услуги;</w:t>
      </w:r>
    </w:p>
    <w:p w:rsidR="002F379B" w:rsidRPr="002F379B" w:rsidRDefault="002F379B" w:rsidP="002F379B">
      <w:pPr>
        <w:autoSpaceDE w:val="0"/>
        <w:autoSpaceDN w:val="0"/>
        <w:adjustRightInd w:val="0"/>
        <w:spacing w:after="0" w:line="240" w:lineRule="auto"/>
        <w:jc w:val="both"/>
        <w:rPr>
          <w:rFonts w:ascii="Times New Roman" w:eastAsia="Times New Roman" w:hAnsi="Times New Roman" w:cs="Times New Roman"/>
          <w:sz w:val="24"/>
          <w:szCs w:val="24"/>
        </w:rPr>
      </w:pPr>
      <w:bookmarkStart w:id="3" w:name="sub_795"/>
      <w:bookmarkEnd w:id="2"/>
      <w:r w:rsidRPr="002F379B">
        <w:rPr>
          <w:rFonts w:ascii="Times New Roman" w:eastAsia="Times New Roman" w:hAnsi="Times New Roman" w:cs="Times New Roman"/>
          <w:sz w:val="24"/>
          <w:szCs w:val="24"/>
        </w:rPr>
        <w:t>5) внесение реквизитов предоставленных заявителем документов и постановления об утверждении градостроительного плана земельного участка в книгу регистрации градостроительных планов земельных участков с присвоением номера градостроительному плану земельного участка;</w:t>
      </w:r>
    </w:p>
    <w:p w:rsidR="002F379B" w:rsidRPr="002F379B" w:rsidRDefault="002F379B" w:rsidP="002F379B">
      <w:pPr>
        <w:autoSpaceDE w:val="0"/>
        <w:autoSpaceDN w:val="0"/>
        <w:adjustRightInd w:val="0"/>
        <w:spacing w:after="0" w:line="240" w:lineRule="auto"/>
        <w:jc w:val="both"/>
        <w:rPr>
          <w:rFonts w:ascii="Times New Roman" w:eastAsia="Times New Roman" w:hAnsi="Times New Roman" w:cs="Times New Roman"/>
          <w:sz w:val="24"/>
          <w:szCs w:val="24"/>
        </w:rPr>
      </w:pPr>
      <w:bookmarkStart w:id="4" w:name="sub_796"/>
      <w:bookmarkEnd w:id="3"/>
      <w:r w:rsidRPr="002F379B">
        <w:rPr>
          <w:rFonts w:ascii="Times New Roman" w:eastAsia="Times New Roman" w:hAnsi="Times New Roman" w:cs="Times New Roman"/>
          <w:sz w:val="24"/>
          <w:szCs w:val="24"/>
        </w:rPr>
        <w:t>6) выдача заявителю результатов предоставления муниципальной услуги.</w:t>
      </w:r>
    </w:p>
    <w:bookmarkEnd w:id="4"/>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lang w:eastAsia="ru-RU"/>
        </w:rPr>
        <w:t>78. Блок-схема предоставления муниципальной услуги приводится в приложении № 2 к настоящему административному регламенту.</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22. ПРИЕМ ЗАЯВЛЕНИЯ И ПРИЛОЖЕННЫХ К НЕМУ ДОКУМЕНТОВ, ПРОВЕРКА ПОЛНОТЫ И ДОСТОВЕРНОСТИ ДОКУМЕНТОВ, РЕГИСТРАЦИЯ ЗАЯВЛЕНИЯ</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79. Основанием для начала административной процедуры является поступление в уполномоченный орган заявления о выдаче градостроительного плана земельного участка с приложением документов одним из следующих способов:</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а) путем личного обращения в уполномоченный орган;</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lastRenderedPageBreak/>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в) через МФЦ;</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г) посредством Портала: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lang w:eastAsia="ru-RU"/>
        </w:rPr>
        <w:t xml:space="preserve">80. В день поступления </w:t>
      </w:r>
      <w:r w:rsidRPr="002F379B">
        <w:rPr>
          <w:rFonts w:ascii="Times New Roman" w:eastAsia="Times New Roman" w:hAnsi="Times New Roman" w:cs="Times New Roman"/>
          <w:sz w:val="24"/>
          <w:szCs w:val="24"/>
        </w:rPr>
        <w:t xml:space="preserve">(получения через организации федеральной почтовой связи, с помощью средств электронной связи) </w:t>
      </w:r>
      <w:r w:rsidRPr="002F379B">
        <w:rPr>
          <w:rFonts w:ascii="Times New Roman" w:eastAsia="Times New Roman" w:hAnsi="Times New Roman" w:cs="Times New Roman"/>
          <w:sz w:val="24"/>
          <w:szCs w:val="24"/>
          <w:lang w:eastAsia="ru-RU"/>
        </w:rPr>
        <w:t xml:space="preserve">заявление регистрируется </w:t>
      </w:r>
      <w:r w:rsidRPr="002F379B">
        <w:rPr>
          <w:rFonts w:ascii="Times New Roman" w:eastAsia="Times New Roman" w:hAnsi="Times New Roman" w:cs="Times New Roman"/>
          <w:sz w:val="24"/>
          <w:szCs w:val="24"/>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81. Днем обращения заявителя считается дата регистрации в уполномоченном органе заявления и документов.</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82. Должностное лицо уполномоченного органа, ответственное за прием и регистрацию документов, устанавливает:</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а) предмет обращения;</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б) комплектность представленных документов, предусмотренных настоящим административным регламентом;</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в) соответствие документов требованиям, указанным в пункте 34 настоящего административного регламента.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Максимальный срок выполнения данного действия составляет 10 минут.</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83. В случае</w:t>
      </w:r>
      <w:proofErr w:type="gramStart"/>
      <w:r w:rsidRPr="002F379B">
        <w:rPr>
          <w:rFonts w:ascii="Times New Roman" w:eastAsia="Times New Roman" w:hAnsi="Times New Roman" w:cs="Times New Roman"/>
          <w:sz w:val="24"/>
          <w:szCs w:val="24"/>
        </w:rPr>
        <w:t>,</w:t>
      </w:r>
      <w:proofErr w:type="gramEnd"/>
      <w:r w:rsidRPr="002F379B">
        <w:rPr>
          <w:rFonts w:ascii="Times New Roman" w:eastAsia="Times New Roman" w:hAnsi="Times New Roman" w:cs="Times New Roman"/>
          <w:sz w:val="24"/>
          <w:szCs w:val="24"/>
        </w:rPr>
        <w:t xml:space="preserve">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В случае</w:t>
      </w:r>
      <w:proofErr w:type="gramStart"/>
      <w:r w:rsidRPr="002F379B">
        <w:rPr>
          <w:rFonts w:ascii="Times New Roman" w:eastAsia="Times New Roman" w:hAnsi="Times New Roman" w:cs="Times New Roman"/>
          <w:sz w:val="24"/>
          <w:szCs w:val="24"/>
        </w:rPr>
        <w:t>,</w:t>
      </w:r>
      <w:proofErr w:type="gramEnd"/>
      <w:r w:rsidRPr="002F379B">
        <w:rPr>
          <w:rFonts w:ascii="Times New Roman" w:eastAsia="Times New Roman" w:hAnsi="Times New Roman" w:cs="Times New Roman"/>
          <w:sz w:val="24"/>
          <w:szCs w:val="24"/>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Максимальный срок выполнения данного действия составляет 2 минуты на каждый представленный документ.</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84. В случае выявления в документах и заявлении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85. Общий срок приема, регистрации документов составляет не более 30 минут.</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86.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 xml:space="preserve">В случае представления документов через МФЦ расписка выдается </w:t>
      </w:r>
      <w:proofErr w:type="gramStart"/>
      <w:r w:rsidRPr="002F379B">
        <w:rPr>
          <w:rFonts w:ascii="Times New Roman" w:eastAsia="Times New Roman" w:hAnsi="Times New Roman" w:cs="Times New Roman"/>
          <w:sz w:val="24"/>
          <w:szCs w:val="24"/>
        </w:rPr>
        <w:t>указанным</w:t>
      </w:r>
      <w:proofErr w:type="gramEnd"/>
      <w:r w:rsidRPr="002F379B">
        <w:rPr>
          <w:rFonts w:ascii="Times New Roman" w:eastAsia="Times New Roman" w:hAnsi="Times New Roman" w:cs="Times New Roman"/>
          <w:sz w:val="24"/>
          <w:szCs w:val="24"/>
        </w:rPr>
        <w:t xml:space="preserve"> МФЦ.</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1) просматривает электронные образцы заявления и прилагаемых к нему документов;</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2) осуществляет контроль полученных электронных образцов заявления и прилагаемых к нему документов на предмет целостности;</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3) фиксирует дату получения заявления и прилагаемых к нему документов;</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2F379B">
        <w:rPr>
          <w:rFonts w:ascii="Times New Roman" w:eastAsia="Times New Roman" w:hAnsi="Times New Roman" w:cs="Times New Roman"/>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а также на право заявителя представить по собственной инициативе документы, указанные в пункте 35 настоящего административного регламента в срок, не превышающий 5</w:t>
      </w:r>
      <w:proofErr w:type="gramEnd"/>
      <w:r w:rsidRPr="002F379B">
        <w:rPr>
          <w:rFonts w:ascii="Times New Roman" w:eastAsia="Times New Roman" w:hAnsi="Times New Roman" w:cs="Times New Roman"/>
          <w:sz w:val="24"/>
          <w:szCs w:val="24"/>
        </w:rPr>
        <w:t xml:space="preserve"> календарных дней </w:t>
      </w:r>
      <w:proofErr w:type="gramStart"/>
      <w:r w:rsidRPr="002F379B">
        <w:rPr>
          <w:rFonts w:ascii="Times New Roman" w:eastAsia="Times New Roman" w:hAnsi="Times New Roman" w:cs="Times New Roman"/>
          <w:sz w:val="24"/>
          <w:szCs w:val="24"/>
        </w:rPr>
        <w:t>с даты получения</w:t>
      </w:r>
      <w:proofErr w:type="gramEnd"/>
      <w:r w:rsidRPr="002F379B">
        <w:rPr>
          <w:rFonts w:ascii="Times New Roman" w:eastAsia="Times New Roman" w:hAnsi="Times New Roman" w:cs="Times New Roman"/>
          <w:sz w:val="24"/>
          <w:szCs w:val="24"/>
        </w:rPr>
        <w:t xml:space="preserve"> ходатайства и прилагаемых к нему документов (при наличии) в электронной форме.</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lastRenderedPageBreak/>
        <w:t xml:space="preserve">87.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Pr="002F379B">
        <w:rPr>
          <w:rFonts w:ascii="Times New Roman" w:eastAsia="Times New Roman" w:hAnsi="Times New Roman" w:cs="Times New Roman"/>
          <w:sz w:val="24"/>
          <w:szCs w:val="24"/>
        </w:rPr>
        <w:t>с даты получения</w:t>
      </w:r>
      <w:proofErr w:type="gramEnd"/>
      <w:r w:rsidRPr="002F379B">
        <w:rPr>
          <w:rFonts w:ascii="Times New Roman" w:eastAsia="Times New Roman" w:hAnsi="Times New Roman" w:cs="Times New Roman"/>
          <w:sz w:val="24"/>
          <w:szCs w:val="24"/>
        </w:rPr>
        <w:t xml:space="preserve"> заявления и прилагаемых к нему документов.</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 xml:space="preserve">88. Фиксация результата выполнения административной процедуры осуществляется путем </w:t>
      </w:r>
      <w:proofErr w:type="gramStart"/>
      <w:r w:rsidRPr="002F379B">
        <w:rPr>
          <w:rFonts w:ascii="Times New Roman" w:eastAsia="Times New Roman" w:hAnsi="Times New Roman" w:cs="Times New Roman"/>
          <w:sz w:val="24"/>
          <w:szCs w:val="24"/>
        </w:rPr>
        <w:t>регистрации</w:t>
      </w:r>
      <w:proofErr w:type="gramEnd"/>
      <w:r w:rsidRPr="002F379B">
        <w:rPr>
          <w:rFonts w:ascii="Times New Roman" w:eastAsia="Times New Roman" w:hAnsi="Times New Roman" w:cs="Times New Roman"/>
          <w:sz w:val="24"/>
          <w:szCs w:val="24"/>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 xml:space="preserve">Результатом административной процедуры по приему и регистрации заявления и документов является зарегистрированные </w:t>
      </w:r>
      <w:r w:rsidRPr="002F379B">
        <w:rPr>
          <w:rFonts w:ascii="Times New Roman" w:eastAsia="Calibri" w:hAnsi="Times New Roman" w:cs="Times New Roman"/>
          <w:sz w:val="24"/>
          <w:szCs w:val="24"/>
          <w:lang w:eastAsia="ru-RU"/>
        </w:rPr>
        <w:t>заявление и документы в установленном порядке</w:t>
      </w:r>
      <w:r w:rsidRPr="002F379B">
        <w:rPr>
          <w:rFonts w:ascii="Times New Roman" w:eastAsia="Times New Roman" w:hAnsi="Times New Roman" w:cs="Times New Roman"/>
          <w:sz w:val="24"/>
          <w:szCs w:val="24"/>
        </w:rPr>
        <w:t>.</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89. 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2F379B">
        <w:rPr>
          <w:rFonts w:ascii="Times New Roman" w:eastAsia="Times New Roman" w:hAnsi="Times New Roman" w:cs="Times New Roman"/>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w:t>
      </w:r>
      <w:proofErr w:type="gramEnd"/>
      <w:r w:rsidRPr="002F379B">
        <w:rPr>
          <w:rFonts w:ascii="Times New Roman" w:eastAsia="Times New Roman" w:hAnsi="Times New Roman" w:cs="Times New Roman"/>
          <w:sz w:val="24"/>
          <w:szCs w:val="24"/>
          <w:lang w:eastAsia="ru-RU"/>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90. Направление межведомственного запроса и представление документов и информации, перечисленных в пункте 35 настоящего</w:t>
      </w:r>
      <w:r w:rsidRPr="002F379B">
        <w:rPr>
          <w:rFonts w:ascii="Times New Roman" w:eastAsia="Times New Roman" w:hAnsi="Times New Roman" w:cs="Times New Roman"/>
          <w:color w:val="FF0000"/>
          <w:sz w:val="24"/>
          <w:szCs w:val="24"/>
          <w:lang w:eastAsia="ru-RU"/>
        </w:rPr>
        <w:t xml:space="preserve"> </w:t>
      </w:r>
      <w:r w:rsidRPr="002F379B">
        <w:rPr>
          <w:rFonts w:ascii="Times New Roman" w:eastAsia="Times New Roman" w:hAnsi="Times New Roman" w:cs="Times New Roman"/>
          <w:sz w:val="24"/>
          <w:szCs w:val="24"/>
          <w:lang w:eastAsia="ru-RU"/>
        </w:rPr>
        <w:t>административного регламента, допускаются только в целях, связанных с предоставлением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91.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2F379B">
          <w:rPr>
            <w:rFonts w:ascii="Times New Roman" w:eastAsia="Times New Roman" w:hAnsi="Times New Roman" w:cs="Times New Roman"/>
            <w:sz w:val="24"/>
            <w:szCs w:val="24"/>
            <w:lang w:eastAsia="ru-RU"/>
          </w:rPr>
          <w:t>статьи 7.2</w:t>
        </w:r>
      </w:hyperlink>
      <w:r w:rsidRPr="002F379B">
        <w:rPr>
          <w:rFonts w:ascii="Times New Roman" w:eastAsia="Times New Roman" w:hAnsi="Times New Roman" w:cs="Times New Roman"/>
          <w:sz w:val="24"/>
          <w:szCs w:val="24"/>
          <w:lang w:eastAsia="ru-RU"/>
        </w:rPr>
        <w:t xml:space="preserve"> Федерального закона от 27 июля 2010 года</w:t>
      </w:r>
      <w:r w:rsidRPr="002F379B">
        <w:rPr>
          <w:rFonts w:ascii="Times New Roman" w:eastAsia="Times New Roman" w:hAnsi="Times New Roman" w:cs="Times New Roman"/>
          <w:sz w:val="24"/>
          <w:szCs w:val="24"/>
          <w:lang w:eastAsia="ru-RU"/>
        </w:rPr>
        <w:br/>
        <w:t>№ 210-ФЗ «Об организации предоставления государственных и муниципальных услуг».</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92.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В случае </w:t>
      </w:r>
      <w:proofErr w:type="gramStart"/>
      <w:r w:rsidRPr="002F379B">
        <w:rPr>
          <w:rFonts w:ascii="Times New Roman" w:eastAsia="Times New Roman" w:hAnsi="Times New Roman" w:cs="Times New Roman"/>
          <w:sz w:val="24"/>
          <w:szCs w:val="24"/>
          <w:lang w:eastAsia="ru-RU"/>
        </w:rPr>
        <w:t>не поступления</w:t>
      </w:r>
      <w:proofErr w:type="gramEnd"/>
      <w:r w:rsidRPr="002F379B">
        <w:rPr>
          <w:rFonts w:ascii="Times New Roman" w:eastAsia="Times New Roman" w:hAnsi="Times New Roman" w:cs="Times New Roman"/>
          <w:sz w:val="24"/>
          <w:szCs w:val="24"/>
          <w:lang w:eastAsia="ru-RU"/>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41 настоящего административного регламента.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93. 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2F379B" w:rsidRPr="002F379B" w:rsidRDefault="002F379B" w:rsidP="002F379B">
      <w:pPr>
        <w:widowControl w:val="0"/>
        <w:tabs>
          <w:tab w:val="num" w:pos="1715"/>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lastRenderedPageBreak/>
        <w:t xml:space="preserve">94. </w:t>
      </w:r>
      <w:proofErr w:type="gramStart"/>
      <w:r w:rsidRPr="002F379B">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w:t>
      </w:r>
      <w:r w:rsidRPr="002F379B">
        <w:rPr>
          <w:rFonts w:ascii="Times New Roman" w:eastAsia="Times New Roman" w:hAnsi="Times New Roman" w:cs="Times New Roman"/>
          <w:sz w:val="24"/>
          <w:szCs w:val="24"/>
        </w:rPr>
        <w:t>информационною систему электронного управления документами.</w:t>
      </w:r>
      <w:proofErr w:type="gramEnd"/>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16"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24.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rPr>
        <w:t xml:space="preserve">95. </w:t>
      </w:r>
      <w:r w:rsidRPr="002F379B">
        <w:rPr>
          <w:rFonts w:ascii="Times New Roman" w:eastAsia="Times New Roman" w:hAnsi="Times New Roman" w:cs="Times New Roman"/>
          <w:sz w:val="24"/>
          <w:szCs w:val="24"/>
          <w:lang w:eastAsia="ru-RU"/>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rPr>
        <w:t>96. Ответственное лицо уполномоченного органа в течение 30 календарных дней со дня, следующего за днем регистрации заявления,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bookmarkStart w:id="5" w:name="Par10"/>
      <w:bookmarkEnd w:id="5"/>
      <w:r w:rsidRPr="002F379B">
        <w:rPr>
          <w:rFonts w:ascii="Times New Roman" w:eastAsia="Times New Roman" w:hAnsi="Times New Roman" w:cs="Times New Roman"/>
          <w:sz w:val="24"/>
          <w:szCs w:val="24"/>
          <w:lang w:eastAsia="ru-RU"/>
        </w:rPr>
        <w:t xml:space="preserve">Должностное лицо уполномоченного органа проверяет поступившие </w:t>
      </w:r>
      <w:r w:rsidRPr="002F379B">
        <w:rPr>
          <w:rFonts w:ascii="Times New Roman" w:eastAsia="Calibri" w:hAnsi="Times New Roman" w:cs="Times New Roman"/>
          <w:sz w:val="24"/>
          <w:szCs w:val="24"/>
          <w:lang w:eastAsia="ru-RU"/>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97. По результатам правовой экспертизы уполномоченным органом принимается решение о выдаче или об отказе в выдаче градостроительного плана земельного участка.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Максимальный срок принятия решения составляет 10 календарных дней.</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Критерием принятия решения о выдаче или об отказе в выдаче градостроительного плана земельного участка является наличие или отсутствие оснований, предусмотренных пунктом 41 настоящего административного регламента.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98. В зависимости от решения, принятого в соответствии с пунктом 97 настоящего административного регламента, ответственное лицо уполномоченного органа подготавливает:</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1) градостроительный план земельного участка;</w:t>
      </w:r>
    </w:p>
    <w:p w:rsidR="002F379B" w:rsidRPr="002F379B" w:rsidRDefault="002F379B" w:rsidP="002F379B">
      <w:pPr>
        <w:spacing w:after="0" w:line="240" w:lineRule="auto"/>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2) постановление об утверждении градостроительного плана земельного участка;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3) уведомление об отказе в выдаче градостроительного плана земельного участка.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99. Подготовленные градостроительный план земельного участка или уведомление об отказе в течение 10 календарных дней согласовывают должностные лица уполномоченного органа.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После в течение 5 календарных дней градостроительный план земельного участка или уведомление об отказе подписывает руководитель уполномоченного органа.</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100. В уведомлении об отказе в выдаче градостроительного плана земельного участка указываются основания для отказа в соответствии с пунктом 41 настоящего административного регламента.</w:t>
      </w:r>
    </w:p>
    <w:p w:rsidR="002F379B" w:rsidRPr="002F379B" w:rsidRDefault="002F379B" w:rsidP="002F379B">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F379B">
        <w:rPr>
          <w:rFonts w:ascii="Times New Roman" w:eastAsia="Calibri" w:hAnsi="Times New Roman" w:cs="Times New Roman"/>
          <w:sz w:val="24"/>
          <w:szCs w:val="24"/>
          <w:lang w:eastAsia="ru-RU"/>
        </w:rPr>
        <w:t>101. Градостроительный план земельного участка выдается заявителю лично или направляется по почте в течение 10 календарных дней со дня его подписания.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F379B">
        <w:rPr>
          <w:rFonts w:ascii="Times New Roman" w:eastAsia="Calibri" w:hAnsi="Times New Roman" w:cs="Times New Roman"/>
          <w:sz w:val="24"/>
          <w:szCs w:val="24"/>
          <w:lang w:eastAsia="ru-RU"/>
        </w:rPr>
        <w:t>Уведомление об отказе в выдаче градостроительного плана земельного участка выдается заявителю лично или направляется по почте в течение 10 календарных дней со дня его подписания.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rPr>
      </w:pPr>
      <w:r w:rsidRPr="002F379B">
        <w:rPr>
          <w:rFonts w:ascii="Times New Roman" w:eastAsia="Calibri" w:hAnsi="Times New Roman" w:cs="Times New Roman"/>
          <w:sz w:val="24"/>
          <w:szCs w:val="24"/>
          <w:lang w:eastAsia="ru-RU"/>
        </w:rPr>
        <w:t xml:space="preserve">101. Способом фиксации является регистрация градостроительного плана земельного участка в соответствующем журнале регистрации, либо в </w:t>
      </w:r>
      <w:r w:rsidRPr="002F379B">
        <w:rPr>
          <w:rFonts w:ascii="Times New Roman" w:eastAsia="Times New Roman" w:hAnsi="Times New Roman" w:cs="Times New Roman"/>
          <w:sz w:val="24"/>
          <w:szCs w:val="24"/>
        </w:rPr>
        <w:t>информационной системе электронного управления документами.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 xml:space="preserve">Способом фиксации уведомления об отказе в выдаче градостроительного плана является его регистрации в журнале регистрации уведомлений об отказе в предоставлении муниципальной услуги, либо в информационной системе электронного управления документами. </w:t>
      </w:r>
    </w:p>
    <w:p w:rsidR="002F379B" w:rsidRPr="002F379B" w:rsidRDefault="002F379B" w:rsidP="002F379B">
      <w:pPr>
        <w:spacing w:after="0" w:line="240" w:lineRule="auto"/>
        <w:jc w:val="both"/>
        <w:rPr>
          <w:rFonts w:ascii="Times New Roman" w:eastAsia="Calibri" w:hAnsi="Times New Roman" w:cs="Times New Roman"/>
          <w:sz w:val="24"/>
          <w:szCs w:val="24"/>
          <w:lang w:eastAsia="ru-RU"/>
        </w:rPr>
      </w:pPr>
      <w:r w:rsidRPr="002F379B">
        <w:rPr>
          <w:rFonts w:ascii="Times New Roman" w:eastAsia="Calibri" w:hAnsi="Times New Roman" w:cs="Times New Roman"/>
          <w:sz w:val="24"/>
          <w:szCs w:val="24"/>
          <w:lang w:eastAsia="ru-RU"/>
        </w:rPr>
        <w:t xml:space="preserve">102. Результатом административной процедуры является выдача (направление) градостроительного плана земельного участка </w:t>
      </w:r>
      <w:r w:rsidRPr="002F379B">
        <w:rPr>
          <w:rFonts w:ascii="Times New Roman" w:eastAsia="Times New Roman" w:hAnsi="Times New Roman" w:cs="Times New Roman"/>
          <w:sz w:val="24"/>
          <w:szCs w:val="24"/>
        </w:rPr>
        <w:t xml:space="preserve">и постановления об утверждении градостроительного плана земельного участка </w:t>
      </w:r>
      <w:r w:rsidRPr="002F379B">
        <w:rPr>
          <w:rFonts w:ascii="Times New Roman" w:eastAsia="Calibri" w:hAnsi="Times New Roman" w:cs="Times New Roman"/>
          <w:sz w:val="24"/>
          <w:szCs w:val="24"/>
          <w:lang w:eastAsia="ru-RU"/>
        </w:rPr>
        <w:t>заявителю, либо уведомления об отказе в выдаче градостроительного плана земельного участка.</w:t>
      </w:r>
    </w:p>
    <w:p w:rsidR="002F379B" w:rsidRPr="002F379B" w:rsidRDefault="002F379B" w:rsidP="002F379B">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6" w:name="Par398"/>
      <w:bookmarkEnd w:id="6"/>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lastRenderedPageBreak/>
        <w:t xml:space="preserve">Раздел IV. ФОРМЫ </w:t>
      </w:r>
      <w:proofErr w:type="gramStart"/>
      <w:r w:rsidRPr="002F379B">
        <w:rPr>
          <w:rFonts w:ascii="Times New Roman" w:eastAsia="Times New Roman" w:hAnsi="Times New Roman" w:cs="Times New Roman"/>
          <w:sz w:val="24"/>
          <w:szCs w:val="24"/>
          <w:lang w:eastAsia="ru-RU"/>
        </w:rPr>
        <w:t>КОНТРОЛЯ ЗА</w:t>
      </w:r>
      <w:proofErr w:type="gramEnd"/>
      <w:r w:rsidRPr="002F379B">
        <w:rPr>
          <w:rFonts w:ascii="Times New Roman" w:eastAsia="Times New Roman" w:hAnsi="Times New Roman" w:cs="Times New Roman"/>
          <w:sz w:val="24"/>
          <w:szCs w:val="24"/>
          <w:lang w:eastAsia="ru-RU"/>
        </w:rPr>
        <w:t xml:space="preserve"> ПРЕДОСТАВЛЕНИЕМ МУНИЦИПАЛЬНОЙ УСЛУГИ</w:t>
      </w: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Глава 25. ПОРЯДОК ОСУЩЕСТВЛЕНИЯ ТЕКУЩЕГО </w:t>
      </w:r>
      <w:proofErr w:type="gramStart"/>
      <w:r w:rsidRPr="002F379B">
        <w:rPr>
          <w:rFonts w:ascii="Times New Roman" w:eastAsia="Times New Roman" w:hAnsi="Times New Roman" w:cs="Times New Roman"/>
          <w:sz w:val="24"/>
          <w:szCs w:val="24"/>
          <w:lang w:eastAsia="ru-RU"/>
        </w:rPr>
        <w:t>КОНТРОЛЯ ЗА</w:t>
      </w:r>
      <w:proofErr w:type="gramEnd"/>
      <w:r w:rsidRPr="002F379B">
        <w:rPr>
          <w:rFonts w:ascii="Times New Roman" w:eastAsia="Times New Roman" w:hAnsi="Times New Roman" w:cs="Times New Roman"/>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 xml:space="preserve">103. Текущий </w:t>
      </w:r>
      <w:proofErr w:type="gramStart"/>
      <w:r w:rsidRPr="002F379B">
        <w:rPr>
          <w:rFonts w:ascii="Times New Roman" w:eastAsia="Times New Roman" w:hAnsi="Times New Roman" w:cs="Times New Roman"/>
          <w:sz w:val="24"/>
          <w:szCs w:val="24"/>
          <w:lang w:eastAsia="ko-KR"/>
        </w:rPr>
        <w:t>контроль за</w:t>
      </w:r>
      <w:proofErr w:type="gramEnd"/>
      <w:r w:rsidRPr="002F379B">
        <w:rPr>
          <w:rFonts w:ascii="Times New Roman" w:eastAsia="Times New Roman" w:hAnsi="Times New Roman" w:cs="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sz w:val="24"/>
          <w:szCs w:val="24"/>
          <w:lang w:eastAsia="ko-KR"/>
        </w:rPr>
        <w:t>104. </w:t>
      </w:r>
      <w:r w:rsidRPr="002F379B">
        <w:rPr>
          <w:rFonts w:ascii="Times New Roman" w:eastAsia="Times New Roman" w:hAnsi="Times New Roman" w:cs="Times New Roman"/>
          <w:color w:val="000000"/>
          <w:sz w:val="24"/>
          <w:szCs w:val="24"/>
          <w:lang w:eastAsia="ru-RU"/>
        </w:rPr>
        <w:t>Основными задачами текущего контроля являются:</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color w:val="000000"/>
          <w:sz w:val="24"/>
          <w:szCs w:val="24"/>
          <w:lang w:eastAsia="ru-RU"/>
        </w:rPr>
        <w:t>а) обеспечение своевременного и качественного предоставления муниципальной услуги;</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color w:val="000000"/>
          <w:sz w:val="24"/>
          <w:szCs w:val="24"/>
          <w:lang w:eastAsia="ru-RU"/>
        </w:rPr>
        <w:t>б) выявление нарушений в сроках и качестве предоставления муниципальной услуги;</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color w:val="000000"/>
          <w:sz w:val="24"/>
          <w:szCs w:val="24"/>
          <w:lang w:eastAsia="ru-RU"/>
        </w:rPr>
        <w:t>в) выявление и устранение причин и условий, способствующих ненадлежащему предоставлению муниципальной услуги;</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F379B">
        <w:rPr>
          <w:rFonts w:ascii="Times New Roman" w:eastAsia="Times New Roman" w:hAnsi="Times New Roman" w:cs="Times New Roman"/>
          <w:color w:val="000000"/>
          <w:sz w:val="24"/>
          <w:szCs w:val="24"/>
          <w:lang w:eastAsia="ru-RU"/>
        </w:rPr>
        <w:t>г) принятие мер по надлежащему предоставлению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105. Текущий контроль осуществляется на постоянной основе.</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F379B">
        <w:rPr>
          <w:rFonts w:ascii="Times New Roman" w:eastAsia="Times New Roman" w:hAnsi="Times New Roman" w:cs="Times New Roman"/>
          <w:sz w:val="24"/>
          <w:szCs w:val="24"/>
          <w:lang w:eastAsia="ru-RU"/>
        </w:rPr>
        <w:t>КОНТРОЛЯ ЗА</w:t>
      </w:r>
      <w:proofErr w:type="gramEnd"/>
      <w:r w:rsidRPr="002F379B">
        <w:rPr>
          <w:rFonts w:ascii="Times New Roman" w:eastAsia="Times New Roman" w:hAnsi="Times New Roman" w:cs="Times New Roman"/>
          <w:sz w:val="24"/>
          <w:szCs w:val="24"/>
          <w:lang w:eastAsia="ru-RU"/>
        </w:rPr>
        <w:t xml:space="preserve"> ПОЛНОТОЙ И КАЧЕСТВОМ ПРЕДОСТАВЛЕНИЯ МУНИЦИПАЛЬНОЙ УСЛУГИ</w:t>
      </w: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106. </w:t>
      </w:r>
      <w:proofErr w:type="gramStart"/>
      <w:r w:rsidRPr="002F379B">
        <w:rPr>
          <w:rFonts w:ascii="Times New Roman" w:eastAsia="Times New Roman" w:hAnsi="Times New Roman" w:cs="Times New Roman"/>
          <w:sz w:val="24"/>
          <w:szCs w:val="24"/>
          <w:lang w:eastAsia="ko-KR"/>
        </w:rPr>
        <w:t>Контроль за</w:t>
      </w:r>
      <w:proofErr w:type="gramEnd"/>
      <w:r w:rsidRPr="002F379B">
        <w:rPr>
          <w:rFonts w:ascii="Times New Roman" w:eastAsia="Times New Roman" w:hAnsi="Times New Roman" w:cs="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 xml:space="preserve">107. Состав Комиссии утверждается актом уполномоченного органа, в </w:t>
      </w:r>
      <w:proofErr w:type="gramStart"/>
      <w:r w:rsidRPr="002F379B">
        <w:rPr>
          <w:rFonts w:ascii="Times New Roman" w:eastAsia="Times New Roman" w:hAnsi="Times New Roman" w:cs="Times New Roman"/>
          <w:sz w:val="24"/>
          <w:szCs w:val="24"/>
          <w:lang w:eastAsia="ko-KR"/>
        </w:rPr>
        <w:t>которую</w:t>
      </w:r>
      <w:proofErr w:type="gramEnd"/>
      <w:r w:rsidRPr="002F379B">
        <w:rPr>
          <w:rFonts w:ascii="Times New Roman" w:eastAsia="Times New Roman" w:hAnsi="Times New Roman" w:cs="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108.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2F379B" w:rsidRPr="002F379B" w:rsidRDefault="002F379B" w:rsidP="002F37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109.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110.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111. Заявитель уведомляется о результатах проверки в течение 10 календарных дней со дня принятия соответствующего решения.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113. Внеплановые проверки осуществляются по решению руководителя </w:t>
      </w:r>
      <w:r w:rsidRPr="002F379B">
        <w:rPr>
          <w:rFonts w:ascii="Times New Roman" w:eastAsia="Times New Roman" w:hAnsi="Times New Roman" w:cs="Times New Roman"/>
          <w:sz w:val="24"/>
          <w:szCs w:val="24"/>
          <w:lang w:eastAsia="ko-KR"/>
        </w:rPr>
        <w:t xml:space="preserve">уполномоченного органа </w:t>
      </w:r>
      <w:r w:rsidRPr="002F379B">
        <w:rPr>
          <w:rFonts w:ascii="Times New Roman" w:eastAsia="Times New Roman" w:hAnsi="Times New Roman" w:cs="Times New Roman"/>
          <w:sz w:val="24"/>
          <w:szCs w:val="24"/>
          <w:lang w:eastAsia="ru-RU"/>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2F379B">
        <w:rPr>
          <w:rFonts w:ascii="Times New Roman" w:eastAsia="Times New Roman" w:hAnsi="Times New Roman" w:cs="Times New Roman"/>
          <w:sz w:val="24"/>
          <w:szCs w:val="24"/>
          <w:lang w:eastAsia="ko-KR"/>
        </w:rPr>
        <w:t>уполномоченного органа</w:t>
      </w:r>
      <w:r w:rsidRPr="002F379B">
        <w:rPr>
          <w:rFonts w:ascii="Times New Roman" w:eastAsia="Times New Roman" w:hAnsi="Times New Roman" w:cs="Times New Roman"/>
          <w:sz w:val="24"/>
          <w:szCs w:val="24"/>
          <w:lang w:eastAsia="ru-RU"/>
        </w:rPr>
        <w:t>.</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114. Плановые проверки осуществляются на основании полугодовых или годовых планов работы </w:t>
      </w:r>
      <w:r w:rsidRPr="002F379B">
        <w:rPr>
          <w:rFonts w:ascii="Times New Roman" w:eastAsia="Times New Roman" w:hAnsi="Times New Roman" w:cs="Times New Roman"/>
          <w:sz w:val="24"/>
          <w:szCs w:val="24"/>
          <w:lang w:eastAsia="ko-KR"/>
        </w:rPr>
        <w:t>уполномоченного органа</w:t>
      </w:r>
      <w:r w:rsidRPr="002F379B">
        <w:rPr>
          <w:rFonts w:ascii="Times New Roman" w:eastAsia="Times New Roman" w:hAnsi="Times New Roman" w:cs="Times New Roman"/>
          <w:sz w:val="24"/>
          <w:szCs w:val="24"/>
          <w:lang w:eastAsia="ru-RU"/>
        </w:rPr>
        <w:t>.</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115.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Глава 27. ОТВЕТСТВЕННОСТЬ ДОЛЖНОСТНЫХ ЛИЦ ОРГАНА МЕСТНОГО </w:t>
      </w:r>
      <w:r w:rsidRPr="002F379B">
        <w:rPr>
          <w:rFonts w:ascii="Times New Roman" w:eastAsia="Times New Roman" w:hAnsi="Times New Roman" w:cs="Times New Roman"/>
          <w:sz w:val="24"/>
          <w:szCs w:val="24"/>
          <w:lang w:eastAsia="ru-RU"/>
        </w:rPr>
        <w:lastRenderedPageBreak/>
        <w:t>САМОУПРАВЛЕНИЯ ЗА РЕШЕНИЯ И ДЕЙСТВИЯ (БЕЗДЕЙСТВИЕ), ПРИНИМАЕМЫЕ (ОСУЩЕСТВЛЯЕМЫЕ) ИМИ В ХОДЕ ПРЕДОСТАВЛЕНИЯ МУНИЦИПАЛЬНОЙ УСЛУГИ</w:t>
      </w: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116.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117.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Глава 28. ПОЛОЖЕНИЯ, ХАРАКТЕРИЗУЮЩИЕ ТРЕБОВАНИЯ К ПОРЯДКУ И ФОРМАМ </w:t>
      </w:r>
      <w:proofErr w:type="gramStart"/>
      <w:r w:rsidRPr="002F379B">
        <w:rPr>
          <w:rFonts w:ascii="Times New Roman" w:eastAsia="Times New Roman" w:hAnsi="Times New Roman" w:cs="Times New Roman"/>
          <w:sz w:val="24"/>
          <w:szCs w:val="24"/>
          <w:lang w:eastAsia="ru-RU"/>
        </w:rPr>
        <w:t>КОНТРОЛЯ ЗА</w:t>
      </w:r>
      <w:proofErr w:type="gramEnd"/>
      <w:r w:rsidRPr="002F379B">
        <w:rPr>
          <w:rFonts w:ascii="Times New Roman" w:eastAsia="Times New Roman" w:hAnsi="Times New Roman" w:cs="Times New Roman"/>
          <w:sz w:val="24"/>
          <w:szCs w:val="24"/>
          <w:lang w:eastAsia="ru-RU"/>
        </w:rPr>
        <w:t xml:space="preserve"> ПРЕДОСТАВЛЕНИЕМ МУНИЦИПАЛЬНОЙ УСЛУГИ, В ТОМ ЧИСЛЕ СО СТОРОНЫ ЗАЯВИТЕЛЕЙ, ИХ ОБЪЕДИНЕНИЙ И ОРГАНИЗАЦИЕЙ</w:t>
      </w: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ko-KR"/>
        </w:rPr>
        <w:t>118. </w:t>
      </w:r>
      <w:proofErr w:type="gramStart"/>
      <w:r w:rsidRPr="002F379B">
        <w:rPr>
          <w:rFonts w:ascii="Times New Roman" w:eastAsia="Times New Roman" w:hAnsi="Times New Roman" w:cs="Times New Roman"/>
          <w:sz w:val="24"/>
          <w:szCs w:val="24"/>
          <w:lang w:eastAsia="ru-RU"/>
        </w:rPr>
        <w:t>Контроль за</w:t>
      </w:r>
      <w:proofErr w:type="gramEnd"/>
      <w:r w:rsidRPr="002F379B">
        <w:rPr>
          <w:rFonts w:ascii="Times New Roman" w:eastAsia="Times New Roman" w:hAnsi="Times New Roman" w:cs="Times New Roman"/>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нарушения прав и законных интересов заявителей решением, действием (бездействием) Правительства Иркутской области, </w:t>
      </w:r>
      <w:r w:rsidRPr="002F379B">
        <w:rPr>
          <w:rFonts w:ascii="Times New Roman" w:eastAsia="Times New Roman" w:hAnsi="Times New Roman" w:cs="Times New Roman"/>
          <w:sz w:val="24"/>
          <w:szCs w:val="24"/>
          <w:lang w:eastAsia="ko-KR"/>
        </w:rPr>
        <w:t>уполномоченного органа</w:t>
      </w:r>
      <w:r w:rsidRPr="002F379B">
        <w:rPr>
          <w:rFonts w:ascii="Times New Roman" w:eastAsia="Times New Roman" w:hAnsi="Times New Roman" w:cs="Times New Roman"/>
          <w:sz w:val="24"/>
          <w:szCs w:val="24"/>
          <w:lang w:eastAsia="ru-RU"/>
        </w:rPr>
        <w:t>, его должностных лиц;</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некорректного поведения должностных лиц </w:t>
      </w:r>
      <w:r w:rsidRPr="002F379B">
        <w:rPr>
          <w:rFonts w:ascii="Times New Roman" w:eastAsia="Times New Roman" w:hAnsi="Times New Roman" w:cs="Times New Roman"/>
          <w:sz w:val="24"/>
          <w:szCs w:val="24"/>
          <w:lang w:eastAsia="ko-KR"/>
        </w:rPr>
        <w:t>уполномоченного органа</w:t>
      </w:r>
      <w:r w:rsidRPr="002F379B">
        <w:rPr>
          <w:rFonts w:ascii="Times New Roman" w:eastAsia="Times New Roman" w:hAnsi="Times New Roman" w:cs="Times New Roman"/>
          <w:sz w:val="24"/>
          <w:szCs w:val="24"/>
          <w:lang w:eastAsia="ru-RU"/>
        </w:rPr>
        <w:t>, нарушения правил служебной этики при предоставлении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119. Информацию, указанную в пункте 118</w:t>
      </w:r>
      <w:hyperlink w:anchor="Par401" w:history="1"/>
      <w:r w:rsidRPr="002F379B">
        <w:rPr>
          <w:rFonts w:ascii="Times New Roman" w:eastAsia="Times New Roman" w:hAnsi="Times New Roman" w:cs="Times New Roman"/>
          <w:sz w:val="24"/>
          <w:szCs w:val="24"/>
          <w:lang w:eastAsia="ru-RU"/>
        </w:rPr>
        <w:t xml:space="preserve"> настоящего административного регламента, заявители могут сообщить по телефонам </w:t>
      </w:r>
      <w:r w:rsidRPr="002F379B">
        <w:rPr>
          <w:rFonts w:ascii="Times New Roman" w:eastAsia="Times New Roman" w:hAnsi="Times New Roman" w:cs="Times New Roman"/>
          <w:sz w:val="24"/>
          <w:szCs w:val="24"/>
          <w:lang w:eastAsia="ko-KR"/>
        </w:rPr>
        <w:t>уполномоченного органа</w:t>
      </w:r>
      <w:r w:rsidRPr="002F379B">
        <w:rPr>
          <w:rFonts w:ascii="Times New Roman" w:eastAsia="Times New Roman" w:hAnsi="Times New Roman" w:cs="Times New Roman"/>
          <w:sz w:val="24"/>
          <w:szCs w:val="24"/>
          <w:lang w:eastAsia="ru-RU"/>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120. Срок рассмотрения обращений со стороны граждан, их объединений и организаций составляет 30 календарных дней с момента их регистрации.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121. </w:t>
      </w:r>
      <w:proofErr w:type="gramStart"/>
      <w:r w:rsidRPr="002F379B">
        <w:rPr>
          <w:rFonts w:ascii="Times New Roman" w:eastAsia="Times New Roman" w:hAnsi="Times New Roman" w:cs="Times New Roman"/>
          <w:sz w:val="24"/>
          <w:szCs w:val="24"/>
          <w:lang w:eastAsia="ko-KR"/>
        </w:rPr>
        <w:t>Контроль за</w:t>
      </w:r>
      <w:proofErr w:type="gramEnd"/>
      <w:r w:rsidRPr="002F379B">
        <w:rPr>
          <w:rFonts w:ascii="Times New Roman" w:eastAsia="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F379B" w:rsidRPr="002F379B" w:rsidRDefault="002F379B" w:rsidP="002F379B">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Глава 29. ОБЖАЛОВАНИЕ РЕШЕНИЙ И ДЕЙСТВИЙ (БЕЗДЕЙСТВИЯ) УПОЛНОМОЧЕННОГО ОРГАНА, А ТАКЖЕ ДОЛЖНОСТНЫХ ЛИЦ УПОЛНОМОЧЕННОГО ОРГАНА</w:t>
      </w:r>
    </w:p>
    <w:p w:rsidR="002F379B" w:rsidRPr="002F379B" w:rsidRDefault="002F379B" w:rsidP="002F379B">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122.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123.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Подымахинского муниципального образования (сельского поселения)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124. Информацию о порядке подачи и рассмотрения жалобы заинтересованные лица могут получить:</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lastRenderedPageBreak/>
        <w:t>а) на стендах, расположенных в помещениях, занимаемых уполномоченным органом;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ko-KR"/>
        </w:rPr>
      </w:pPr>
      <w:r w:rsidRPr="002F379B">
        <w:rPr>
          <w:rFonts w:ascii="Times New Roman" w:eastAsia="Times New Roman" w:hAnsi="Times New Roman" w:cs="Times New Roman"/>
          <w:sz w:val="24"/>
          <w:szCs w:val="24"/>
          <w:lang w:eastAsia="ko-KR"/>
        </w:rPr>
        <w:t>б) на официальном сайте уполномоченного органа в информационно-телекоммуникационной сети «Интернет» admin-podymahino.ru;</w:t>
      </w:r>
      <w:r w:rsidRPr="002F379B">
        <w:rPr>
          <w:rFonts w:ascii="Times New Roman" w:eastAsia="Times New Roman" w:hAnsi="Times New Roman" w:cs="Times New Roman"/>
          <w:i/>
          <w:sz w:val="24"/>
          <w:szCs w:val="24"/>
          <w:lang w:eastAsia="ko-KR"/>
        </w:rPr>
        <w:t xml:space="preserve">                      </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i/>
          <w:sz w:val="24"/>
          <w:szCs w:val="24"/>
          <w:lang w:eastAsia="ko-KR"/>
        </w:rPr>
        <w:t xml:space="preserve">  </w:t>
      </w:r>
      <w:r w:rsidRPr="002F379B">
        <w:rPr>
          <w:rFonts w:ascii="Times New Roman" w:eastAsia="Times New Roman" w:hAnsi="Times New Roman" w:cs="Times New Roman"/>
          <w:sz w:val="24"/>
          <w:szCs w:val="24"/>
          <w:lang w:eastAsia="ko-KR"/>
        </w:rPr>
        <w:t>в) посредством Портала.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Заинтересованное лицо может обратиться с жалобой, в том числе в следующих случаях:</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б) нарушение срока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Подымахинского муниципального образования (сельского поселения)</w:t>
      </w:r>
      <w:r w:rsidRPr="002F379B">
        <w:rPr>
          <w:rFonts w:ascii="Times New Roman" w:eastAsia="Times New Roman" w:hAnsi="Times New Roman" w:cs="Times New Roman"/>
          <w:i/>
          <w:sz w:val="24"/>
          <w:szCs w:val="24"/>
          <w:lang w:eastAsia="ko-KR"/>
        </w:rPr>
        <w:t>,</w:t>
      </w:r>
      <w:r w:rsidRPr="002F379B">
        <w:rPr>
          <w:rFonts w:ascii="Times New Roman" w:eastAsia="Times New Roman" w:hAnsi="Times New Roman" w:cs="Times New Roman"/>
          <w:sz w:val="24"/>
          <w:szCs w:val="24"/>
          <w:lang w:eastAsia="ko-KR"/>
        </w:rPr>
        <w:t xml:space="preserve"> настоящим административным регламентом для предоставления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Подымахинского муниципального образования (сельского поселения) для предоставления муниципальной услуги, у заявителя;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2F379B">
        <w:rPr>
          <w:rFonts w:ascii="Times New Roman" w:eastAsia="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Подымахинского муниципального образования (сельского поселения), а также настоящим административным регламентом;</w:t>
      </w:r>
      <w:proofErr w:type="gramEnd"/>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Подымахинского муниципального образования (сельского поселения);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2F379B">
        <w:rPr>
          <w:rFonts w:ascii="Times New Roman" w:eastAsia="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125. Жалоба может быть подана в письменной форме на бумажном носителе, в электронной форме одним из следующих способов:</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ko-KR"/>
        </w:rPr>
      </w:pPr>
      <w:r w:rsidRPr="002F379B">
        <w:rPr>
          <w:rFonts w:ascii="Times New Roman" w:eastAsia="Times New Roman" w:hAnsi="Times New Roman" w:cs="Times New Roman"/>
          <w:sz w:val="24"/>
          <w:szCs w:val="24"/>
          <w:lang w:eastAsia="ko-KR"/>
        </w:rPr>
        <w:t xml:space="preserve">а) лично по адресу: </w:t>
      </w:r>
      <w:r w:rsidRPr="002F379B">
        <w:rPr>
          <w:rFonts w:ascii="Times New Roman" w:eastAsia="Times New Roman" w:hAnsi="Times New Roman" w:cs="Arial"/>
          <w:sz w:val="24"/>
          <w:szCs w:val="24"/>
          <w:lang w:eastAsia="ru-RU"/>
        </w:rPr>
        <w:t xml:space="preserve">666793, РФ, Иркутская область, г. Усть-Кут, ул. Володарского, д. 69; </w:t>
      </w:r>
      <w:r w:rsidRPr="002F379B">
        <w:rPr>
          <w:rFonts w:ascii="Times New Roman" w:eastAsia="Times New Roman" w:hAnsi="Times New Roman" w:cs="Arial"/>
          <w:i/>
          <w:sz w:val="24"/>
          <w:szCs w:val="24"/>
          <w:lang w:eastAsia="ko-KR"/>
        </w:rPr>
        <w:t xml:space="preserve"> </w:t>
      </w:r>
      <w:r w:rsidRPr="002F379B">
        <w:rPr>
          <w:rFonts w:ascii="Times New Roman" w:eastAsia="Times New Roman" w:hAnsi="Times New Roman" w:cs="Arial"/>
          <w:sz w:val="24"/>
          <w:szCs w:val="24"/>
          <w:lang w:eastAsia="ko-KR"/>
        </w:rPr>
        <w:t>телефон: 8(39565) 6-04-19, факс: 8(39565) 5-94-51;</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б) через организации федеральной почтовой связи;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в) с использованием информационно-телекоммуникационной сети «Интернет»:</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 xml:space="preserve">электронная почта: </w:t>
      </w:r>
      <w:proofErr w:type="spellStart"/>
      <w:r w:rsidRPr="002F379B">
        <w:rPr>
          <w:rFonts w:ascii="Times New Roman" w:eastAsia="Times New Roman" w:hAnsi="Times New Roman" w:cs="Times New Roman"/>
          <w:sz w:val="24"/>
          <w:szCs w:val="24"/>
          <w:lang w:val="en-US" w:eastAsia="ko-KR"/>
        </w:rPr>
        <w:t>podymahino</w:t>
      </w:r>
      <w:proofErr w:type="spellEnd"/>
      <w:r w:rsidRPr="002F379B">
        <w:rPr>
          <w:rFonts w:ascii="Times New Roman" w:eastAsia="Times New Roman" w:hAnsi="Times New Roman" w:cs="Times New Roman"/>
          <w:sz w:val="24"/>
          <w:szCs w:val="24"/>
          <w:lang w:eastAsia="ko-KR"/>
        </w:rPr>
        <w:t>@</w:t>
      </w:r>
      <w:r w:rsidRPr="002F379B">
        <w:rPr>
          <w:rFonts w:ascii="Times New Roman" w:eastAsia="Times New Roman" w:hAnsi="Times New Roman" w:cs="Times New Roman"/>
          <w:sz w:val="24"/>
          <w:szCs w:val="24"/>
          <w:lang w:val="en-US" w:eastAsia="ko-KR"/>
        </w:rPr>
        <w:t>mail</w:t>
      </w:r>
      <w:r w:rsidRPr="002F379B">
        <w:rPr>
          <w:rFonts w:ascii="Times New Roman" w:eastAsia="Times New Roman" w:hAnsi="Times New Roman" w:cs="Times New Roman"/>
          <w:sz w:val="24"/>
          <w:szCs w:val="24"/>
          <w:lang w:eastAsia="ko-KR"/>
        </w:rPr>
        <w:t>.</w:t>
      </w:r>
      <w:proofErr w:type="spellStart"/>
      <w:r w:rsidRPr="002F379B">
        <w:rPr>
          <w:rFonts w:ascii="Times New Roman" w:eastAsia="Times New Roman" w:hAnsi="Times New Roman" w:cs="Times New Roman"/>
          <w:sz w:val="24"/>
          <w:szCs w:val="24"/>
          <w:lang w:val="en-US" w:eastAsia="ko-KR"/>
        </w:rPr>
        <w:t>ru</w:t>
      </w:r>
      <w:proofErr w:type="spellEnd"/>
      <w:r w:rsidRPr="002F379B">
        <w:rPr>
          <w:rFonts w:ascii="Times New Roman" w:eastAsia="Times New Roman" w:hAnsi="Times New Roman" w:cs="Times New Roman"/>
          <w:sz w:val="24"/>
          <w:szCs w:val="24"/>
          <w:lang w:eastAsia="ko-KR"/>
        </w:rPr>
        <w:t>;</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официальный сайт уполномоченного органа: admin-podymahino.ru;</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посредством Портала;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г) через МФЦ.</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126.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Прием жалоб осуществляется в соответствии с графиком приема заявителей.</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127. Жалоба может быть подана при личном приеме заинтересованного лица. Прием заинтересованных лиц в администрации Подымахинского муниципального образования (сельского поселения) осуществляет глава администрации (руководитель уполномоченного органа), в случае его отсутствия – ведущий специалист уполномоченного органа .</w:t>
      </w:r>
    </w:p>
    <w:p w:rsidR="002F379B" w:rsidRPr="002F379B" w:rsidRDefault="002F379B" w:rsidP="002F379B">
      <w:pPr>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lang w:eastAsia="ko-KR"/>
        </w:rPr>
        <w:t xml:space="preserve">128. Прием заинтересованных лиц </w:t>
      </w:r>
      <w:r w:rsidRPr="002F379B">
        <w:rPr>
          <w:rFonts w:ascii="Times New Roman" w:eastAsia="Times New Roman" w:hAnsi="Times New Roman" w:cs="Times New Roman"/>
          <w:sz w:val="24"/>
          <w:szCs w:val="24"/>
        </w:rPr>
        <w:t xml:space="preserve">должностным лицом уполномоченного органа, </w:t>
      </w:r>
      <w:r w:rsidRPr="002F379B">
        <w:rPr>
          <w:rFonts w:ascii="Times New Roman" w:eastAsia="Times New Roman" w:hAnsi="Times New Roman" w:cs="Times New Roman"/>
          <w:sz w:val="24"/>
          <w:szCs w:val="24"/>
          <w:lang w:eastAsia="ko-KR"/>
        </w:rPr>
        <w:t>проводится по предварительной записи, которая осуществляется по телефону: 8(39565)  79167.</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129. При личном приеме обратившееся заинтересованное лицо предъявляет документ, удостоверяющий его личность.</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130. Жалоба должна содержать:</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 xml:space="preserve">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w:t>
      </w:r>
      <w:r w:rsidRPr="002F379B">
        <w:rPr>
          <w:rFonts w:ascii="Times New Roman" w:eastAsia="Times New Roman" w:hAnsi="Times New Roman" w:cs="Times New Roman"/>
          <w:sz w:val="24"/>
          <w:szCs w:val="24"/>
          <w:lang w:eastAsia="ko-KR"/>
        </w:rPr>
        <w:lastRenderedPageBreak/>
        <w:t>действия (бездействие) которых обжалуются;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2F379B">
        <w:rPr>
          <w:rFonts w:ascii="Times New Roman" w:eastAsia="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 xml:space="preserve">г) доводы, на основании которых заинтересованное лицо </w:t>
      </w:r>
      <w:proofErr w:type="gramStart"/>
      <w:r w:rsidRPr="002F379B">
        <w:rPr>
          <w:rFonts w:ascii="Times New Roman" w:eastAsia="Times New Roman" w:hAnsi="Times New Roman" w:cs="Times New Roman"/>
          <w:sz w:val="24"/>
          <w:szCs w:val="24"/>
          <w:lang w:eastAsia="ko-KR"/>
        </w:rPr>
        <w:t>не согласно</w:t>
      </w:r>
      <w:proofErr w:type="gramEnd"/>
      <w:r w:rsidRPr="002F379B">
        <w:rPr>
          <w:rFonts w:ascii="Times New Roman" w:eastAsia="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131. При рассмотрении жалобы:</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2F379B" w:rsidRPr="002F379B" w:rsidRDefault="002F379B" w:rsidP="002F379B">
      <w:pPr>
        <w:autoSpaceDE w:val="0"/>
        <w:autoSpaceDN w:val="0"/>
        <w:adjustRightInd w:val="0"/>
        <w:spacing w:after="0" w:line="240" w:lineRule="auto"/>
        <w:ind w:firstLine="709"/>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lang w:eastAsia="ko-KR"/>
        </w:rPr>
        <w:t>132.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2F379B">
        <w:rPr>
          <w:rFonts w:ascii="Times New Roman" w:eastAsia="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133. Основания приостановления рассмотрения жалобы, направленной в уполномоченный орган, не предусмотрены.</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134. Случаи, в которых ответ на жалобу не дается: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135. По результатам рассмотрения жалобы уполномоченный орган принимает одно из следующих решений:</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2F379B">
        <w:rPr>
          <w:rFonts w:ascii="Times New Roman" w:eastAsia="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Подымахинского муниципального образования (сельского поселения);</w:t>
      </w:r>
      <w:proofErr w:type="gramEnd"/>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б) отказывает в удовлетворении жалобы.</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136. Не позднее дня, следующего за днем принятия решения, указанного в пункте 138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137. В ответе по результатам рассмотрения жалобы указываются: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в) фамилия, имя и (если имеется) отчество заинтересованного лица, подавшего жалобу;</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г) основания для принятия решения по жалобе;</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lastRenderedPageBreak/>
        <w:t>д) принятое по жалобе решение;</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ж) сведения о порядке обжалования принятого по жалобе решения.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138. Основаниями отказа в удовлетворении жалобы являются: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139. Решение, принятое по результатам рассмотрения жалобы, может быть обжаловано в порядке, установленном законодательством.</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 xml:space="preserve">140. В случае установления в ходе или по результатам </w:t>
      </w:r>
      <w:proofErr w:type="gramStart"/>
      <w:r w:rsidRPr="002F379B">
        <w:rPr>
          <w:rFonts w:ascii="Times New Roman" w:eastAsia="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2F379B">
        <w:rPr>
          <w:rFonts w:ascii="Times New Roman" w:eastAsia="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141. Способами информирования заинтересованных лиц о порядке подачи и рассмотрения жалобы являются:</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а) личное обращение заинтересованных лиц в уполномоченный орган;</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б) через организации федеральной почтовой связи;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F379B">
        <w:rPr>
          <w:rFonts w:ascii="Times New Roman" w:eastAsia="Times New Roman" w:hAnsi="Times New Roman" w:cs="Times New Roman"/>
          <w:sz w:val="24"/>
          <w:szCs w:val="24"/>
          <w:lang w:eastAsia="ko-KR"/>
        </w:rPr>
        <w:t>г) с помощью телефонной и факсимильной связи.</w:t>
      </w:r>
    </w:p>
    <w:p w:rsidR="002F379B" w:rsidRPr="002F379B" w:rsidRDefault="002F379B" w:rsidP="002F379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2F379B" w:rsidRPr="002F379B" w:rsidRDefault="002F379B" w:rsidP="002F379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48"/>
        <w:gridCol w:w="5519"/>
      </w:tblGrid>
      <w:tr w:rsidR="002F379B" w:rsidRPr="002F379B" w:rsidTr="00833D7A">
        <w:trPr>
          <w:trHeight w:val="2235"/>
        </w:trPr>
        <w:tc>
          <w:tcPr>
            <w:tcW w:w="4848" w:type="dxa"/>
            <w:shd w:val="clear" w:color="auto" w:fill="auto"/>
          </w:tcPr>
          <w:p w:rsidR="002F379B" w:rsidRPr="002F379B" w:rsidRDefault="002F379B" w:rsidP="002F379B">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Глава Подымахинского </w:t>
            </w:r>
          </w:p>
          <w:p w:rsidR="002F379B" w:rsidRPr="002F379B" w:rsidRDefault="002F379B" w:rsidP="002F379B">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муниципального образования </w:t>
            </w:r>
          </w:p>
          <w:p w:rsidR="002F379B" w:rsidRPr="002F379B" w:rsidRDefault="002F379B" w:rsidP="002F379B">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(сельское  поселение)                     </w:t>
            </w:r>
          </w:p>
        </w:tc>
        <w:tc>
          <w:tcPr>
            <w:tcW w:w="5519" w:type="dxa"/>
            <w:shd w:val="clear" w:color="auto" w:fill="auto"/>
            <w:vAlign w:val="bottom"/>
          </w:tcPr>
          <w:p w:rsidR="002F379B" w:rsidRPr="002F379B" w:rsidRDefault="002F379B" w:rsidP="002F379B">
            <w:pPr>
              <w:widowControl w:val="0"/>
              <w:autoSpaceDE w:val="0"/>
              <w:autoSpaceDN w:val="0"/>
              <w:adjustRightInd w:val="0"/>
              <w:spacing w:after="0" w:line="240" w:lineRule="exact"/>
              <w:jc w:val="right"/>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 xml:space="preserve">                                  </w:t>
            </w:r>
            <w:proofErr w:type="spellStart"/>
            <w:r w:rsidRPr="002F379B">
              <w:rPr>
                <w:rFonts w:ascii="Times New Roman" w:eastAsia="Times New Roman" w:hAnsi="Times New Roman" w:cs="Times New Roman"/>
                <w:sz w:val="24"/>
                <w:szCs w:val="24"/>
                <w:lang w:eastAsia="ru-RU"/>
              </w:rPr>
              <w:t>Т.В.Пахомова</w:t>
            </w:r>
            <w:proofErr w:type="spellEnd"/>
          </w:p>
        </w:tc>
      </w:tr>
    </w:tbl>
    <w:p w:rsidR="002F379B" w:rsidRPr="002F379B" w:rsidRDefault="002F379B" w:rsidP="002F379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F379B" w:rsidRPr="002F379B" w:rsidRDefault="002F379B" w:rsidP="002F379B">
      <w:pPr>
        <w:widowControl w:val="0"/>
        <w:shd w:val="clear" w:color="auto" w:fill="B2A1C7"/>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sectPr w:rsidR="002F379B" w:rsidRPr="002F379B" w:rsidSect="00D968E7">
          <w:headerReference w:type="default" r:id="rId16"/>
          <w:pgSz w:w="11906" w:h="16838"/>
          <w:pgMar w:top="814" w:right="850" w:bottom="709" w:left="851" w:header="426" w:footer="708" w:gutter="0"/>
          <w:cols w:space="708"/>
          <w:docGrid w:linePitch="360"/>
        </w:sectPr>
      </w:pPr>
    </w:p>
    <w:p w:rsidR="002F379B" w:rsidRPr="002F379B" w:rsidRDefault="002F379B" w:rsidP="002F379B">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lastRenderedPageBreak/>
        <w:t>Приложение № 1</w:t>
      </w:r>
    </w:p>
    <w:p w:rsidR="002F379B" w:rsidRPr="002F379B" w:rsidRDefault="002F379B" w:rsidP="002F379B">
      <w:pPr>
        <w:spacing w:after="0" w:line="240" w:lineRule="auto"/>
        <w:ind w:left="5954"/>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к Административному регламенту «Выдача градостроительных планов земельных участков, расположенных на территории</w:t>
      </w:r>
      <w:r w:rsidRPr="002F379B">
        <w:rPr>
          <w:rFonts w:ascii="Times New Roman" w:eastAsia="Times New Roman" w:hAnsi="Times New Roman" w:cs="Times New Roman"/>
          <w:i/>
          <w:sz w:val="24"/>
          <w:szCs w:val="24"/>
          <w:lang w:eastAsia="ru-RU"/>
        </w:rPr>
        <w:t xml:space="preserve"> </w:t>
      </w:r>
      <w:r w:rsidRPr="002F379B">
        <w:rPr>
          <w:rFonts w:ascii="Times New Roman" w:eastAsia="Times New Roman" w:hAnsi="Times New Roman" w:cs="Times New Roman"/>
          <w:sz w:val="24"/>
          <w:szCs w:val="24"/>
          <w:lang w:eastAsia="ru-RU"/>
        </w:rPr>
        <w:t>Подымахинского муниципального образования (сельского поселения)»</w:t>
      </w:r>
    </w:p>
    <w:p w:rsidR="002F379B" w:rsidRPr="002F379B" w:rsidRDefault="002F379B" w:rsidP="002F379B">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p>
    <w:p w:rsidR="002F379B" w:rsidRPr="002F379B" w:rsidRDefault="002F379B" w:rsidP="002F379B">
      <w:pPr>
        <w:autoSpaceDE w:val="0"/>
        <w:autoSpaceDN w:val="0"/>
        <w:adjustRightInd w:val="0"/>
        <w:spacing w:after="0" w:line="240" w:lineRule="auto"/>
        <w:ind w:left="4820"/>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ind w:left="4820"/>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Главе Подымахинского муниципального образования (сельского поселения)</w:t>
      </w:r>
    </w:p>
    <w:p w:rsidR="002F379B" w:rsidRPr="002F379B" w:rsidRDefault="002F379B" w:rsidP="002F379B">
      <w:pPr>
        <w:autoSpaceDE w:val="0"/>
        <w:autoSpaceDN w:val="0"/>
        <w:adjustRightInd w:val="0"/>
        <w:spacing w:after="0" w:line="240" w:lineRule="auto"/>
        <w:ind w:left="4962" w:hanging="142"/>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____________________________________</w:t>
      </w:r>
    </w:p>
    <w:p w:rsidR="002F379B" w:rsidRPr="002F379B" w:rsidRDefault="002F379B" w:rsidP="002F379B">
      <w:pPr>
        <w:autoSpaceDE w:val="0"/>
        <w:autoSpaceDN w:val="0"/>
        <w:adjustRightInd w:val="0"/>
        <w:spacing w:after="0" w:line="240" w:lineRule="auto"/>
        <w:ind w:left="4820"/>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 xml:space="preserve"> (Ф.И.О.)</w:t>
      </w:r>
    </w:p>
    <w:p w:rsidR="002F379B" w:rsidRPr="002F379B" w:rsidRDefault="002F379B" w:rsidP="002F379B">
      <w:pPr>
        <w:autoSpaceDE w:val="0"/>
        <w:autoSpaceDN w:val="0"/>
        <w:adjustRightInd w:val="0"/>
        <w:spacing w:after="0" w:line="240" w:lineRule="auto"/>
        <w:ind w:left="4820"/>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от _________________________________</w:t>
      </w:r>
    </w:p>
    <w:p w:rsidR="002F379B" w:rsidRPr="002F379B" w:rsidRDefault="002F379B" w:rsidP="002F379B">
      <w:pPr>
        <w:autoSpaceDE w:val="0"/>
        <w:autoSpaceDN w:val="0"/>
        <w:adjustRightInd w:val="0"/>
        <w:spacing w:after="0" w:line="240" w:lineRule="auto"/>
        <w:ind w:left="4820"/>
        <w:jc w:val="center"/>
        <w:rPr>
          <w:rFonts w:ascii="Times New Roman" w:eastAsia="Times New Roman" w:hAnsi="Times New Roman" w:cs="Times New Roman"/>
          <w:sz w:val="24"/>
          <w:szCs w:val="24"/>
        </w:rPr>
      </w:pPr>
      <w:proofErr w:type="gramStart"/>
      <w:r w:rsidRPr="002F379B">
        <w:rPr>
          <w:rFonts w:ascii="Times New Roman" w:eastAsia="Times New Roman" w:hAnsi="Times New Roman" w:cs="Times New Roman"/>
          <w:sz w:val="24"/>
          <w:szCs w:val="24"/>
        </w:rPr>
        <w:t>(Ф.И.О. гражданина, индивидуального</w:t>
      </w:r>
      <w:proofErr w:type="gramEnd"/>
    </w:p>
    <w:p w:rsidR="002F379B" w:rsidRPr="002F379B" w:rsidRDefault="002F379B" w:rsidP="002F379B">
      <w:pPr>
        <w:autoSpaceDE w:val="0"/>
        <w:autoSpaceDN w:val="0"/>
        <w:adjustRightInd w:val="0"/>
        <w:spacing w:after="0" w:line="240" w:lineRule="auto"/>
        <w:ind w:left="4820"/>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предпринимателя, руководителя</w:t>
      </w:r>
    </w:p>
    <w:p w:rsidR="002F379B" w:rsidRPr="002F379B" w:rsidRDefault="002F379B" w:rsidP="002F379B">
      <w:pPr>
        <w:autoSpaceDE w:val="0"/>
        <w:autoSpaceDN w:val="0"/>
        <w:adjustRightInd w:val="0"/>
        <w:spacing w:after="0" w:line="240" w:lineRule="auto"/>
        <w:ind w:left="4820"/>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юридического лица с указанием должности,</w:t>
      </w:r>
    </w:p>
    <w:p w:rsidR="002F379B" w:rsidRPr="002F379B" w:rsidRDefault="002F379B" w:rsidP="002F379B">
      <w:pPr>
        <w:autoSpaceDE w:val="0"/>
        <w:autoSpaceDN w:val="0"/>
        <w:adjustRightInd w:val="0"/>
        <w:spacing w:after="0" w:line="240" w:lineRule="auto"/>
        <w:ind w:left="4820"/>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представителя (полностью), наименование</w:t>
      </w:r>
    </w:p>
    <w:p w:rsidR="002F379B" w:rsidRPr="002F379B" w:rsidRDefault="002F379B" w:rsidP="002F379B">
      <w:pPr>
        <w:autoSpaceDE w:val="0"/>
        <w:autoSpaceDN w:val="0"/>
        <w:adjustRightInd w:val="0"/>
        <w:spacing w:after="0" w:line="240" w:lineRule="auto"/>
        <w:ind w:left="4820"/>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юридического лица)</w:t>
      </w:r>
    </w:p>
    <w:p w:rsidR="002F379B" w:rsidRPr="002F379B" w:rsidRDefault="002F379B" w:rsidP="002F379B">
      <w:pPr>
        <w:autoSpaceDE w:val="0"/>
        <w:autoSpaceDN w:val="0"/>
        <w:adjustRightInd w:val="0"/>
        <w:spacing w:after="0" w:line="240" w:lineRule="auto"/>
        <w:ind w:left="4962" w:hanging="142"/>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____________________________________</w:t>
      </w:r>
    </w:p>
    <w:p w:rsidR="002F379B" w:rsidRPr="002F379B" w:rsidRDefault="002F379B" w:rsidP="002F379B">
      <w:pPr>
        <w:autoSpaceDE w:val="0"/>
        <w:autoSpaceDN w:val="0"/>
        <w:adjustRightInd w:val="0"/>
        <w:spacing w:after="0" w:line="240" w:lineRule="auto"/>
        <w:ind w:left="4962" w:hanging="142"/>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(почтовый адрес)</w:t>
      </w:r>
    </w:p>
    <w:p w:rsidR="002F379B" w:rsidRPr="002F379B" w:rsidRDefault="002F379B" w:rsidP="002F379B">
      <w:pPr>
        <w:autoSpaceDE w:val="0"/>
        <w:autoSpaceDN w:val="0"/>
        <w:adjustRightInd w:val="0"/>
        <w:spacing w:after="0" w:line="240" w:lineRule="auto"/>
        <w:ind w:left="4962" w:hanging="142"/>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____________________________________</w:t>
      </w:r>
    </w:p>
    <w:p w:rsidR="002F379B" w:rsidRPr="002F379B" w:rsidRDefault="002F379B" w:rsidP="002F379B">
      <w:pPr>
        <w:autoSpaceDE w:val="0"/>
        <w:autoSpaceDN w:val="0"/>
        <w:adjustRightInd w:val="0"/>
        <w:spacing w:after="0" w:line="240" w:lineRule="auto"/>
        <w:ind w:left="4962" w:hanging="142"/>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(телефон, электронный адрес)</w:t>
      </w: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ЗАЯВЛЕНИЕ</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 xml:space="preserve"> Прошу подготовить градостроительный план земельного участка, расположенного по адресу:</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_________________________________________________________________________</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_________________________________________________________________________</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_________________________________________________________________________</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Приложения _______ документов:</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1. _________________________;</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proofErr w:type="gramStart"/>
      <w:r w:rsidRPr="002F379B">
        <w:rPr>
          <w:rFonts w:ascii="Times New Roman" w:eastAsia="Times New Roman" w:hAnsi="Times New Roman" w:cs="Times New Roman"/>
          <w:sz w:val="24"/>
          <w:szCs w:val="24"/>
          <w:lang w:val="en-US"/>
        </w:rPr>
        <w:t>n</w:t>
      </w:r>
      <w:r w:rsidRPr="002F379B">
        <w:rPr>
          <w:rFonts w:ascii="Times New Roman" w:eastAsia="Times New Roman" w:hAnsi="Times New Roman" w:cs="Times New Roman"/>
          <w:sz w:val="24"/>
          <w:szCs w:val="24"/>
        </w:rPr>
        <w:t>.__________________________.</w:t>
      </w:r>
      <w:proofErr w:type="gramEnd"/>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 _____________ 20___ г.                 _________________________</w:t>
      </w:r>
    </w:p>
    <w:p w:rsidR="002F379B" w:rsidRPr="002F379B" w:rsidRDefault="002F379B" w:rsidP="002F379B">
      <w:pPr>
        <w:autoSpaceDE w:val="0"/>
        <w:autoSpaceDN w:val="0"/>
        <w:adjustRightInd w:val="0"/>
        <w:spacing w:after="0" w:line="240" w:lineRule="auto"/>
        <w:ind w:firstLine="284"/>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 xml:space="preserve">                                                    (подпись)</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 от «___» _________ 20__ г. (дата и номер принятия заявления)</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p>
    <w:p w:rsidR="002F379B" w:rsidRPr="002F379B" w:rsidRDefault="002F379B" w:rsidP="002F379B">
      <w:pPr>
        <w:widowControl w:val="0"/>
        <w:tabs>
          <w:tab w:val="left" w:pos="4253"/>
        </w:tabs>
        <w:autoSpaceDE w:val="0"/>
        <w:autoSpaceDN w:val="0"/>
        <w:adjustRightInd w:val="0"/>
        <w:spacing w:after="0" w:line="240" w:lineRule="auto"/>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sectPr w:rsidR="002F379B" w:rsidRPr="002F379B" w:rsidSect="00D968E7">
          <w:pgSz w:w="11906" w:h="16838"/>
          <w:pgMar w:top="956" w:right="992" w:bottom="1134" w:left="1701" w:header="568" w:footer="709" w:gutter="0"/>
          <w:cols w:space="708"/>
          <w:docGrid w:linePitch="381"/>
        </w:sectPr>
      </w:pPr>
    </w:p>
    <w:p w:rsidR="002F379B" w:rsidRPr="002F379B" w:rsidRDefault="002F379B" w:rsidP="002F379B">
      <w:pPr>
        <w:widowControl w:val="0"/>
        <w:autoSpaceDE w:val="0"/>
        <w:autoSpaceDN w:val="0"/>
        <w:adjustRightInd w:val="0"/>
        <w:spacing w:after="0" w:line="240" w:lineRule="auto"/>
        <w:ind w:left="6804"/>
        <w:jc w:val="right"/>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lastRenderedPageBreak/>
        <w:t>Приложение № 2</w:t>
      </w:r>
    </w:p>
    <w:p w:rsidR="002F379B" w:rsidRPr="002F379B" w:rsidRDefault="002F379B" w:rsidP="002F379B">
      <w:pPr>
        <w:spacing w:after="0" w:line="240" w:lineRule="auto"/>
        <w:ind w:left="6804"/>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к Административному регламенту «Выдача градостроительных планов земельных участков, расположенных на территории Подымахинского муниципального образования (сельского поселения)»</w:t>
      </w:r>
    </w:p>
    <w:p w:rsidR="002F379B" w:rsidRPr="002F379B" w:rsidRDefault="002F379B" w:rsidP="002F379B">
      <w:pPr>
        <w:spacing w:after="0" w:line="240" w:lineRule="auto"/>
        <w:rPr>
          <w:rFonts w:ascii="Calibri" w:eastAsia="Times New Roman" w:hAnsi="Calibri"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БЛОК-СХЕМА</w:t>
      </w:r>
    </w:p>
    <w:p w:rsidR="002F379B" w:rsidRPr="002F379B" w:rsidRDefault="002F379B" w:rsidP="002F379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АДМИНИСТРАТИВНЫХ ПРОЦЕДУР ПРЕДОСТАВЛЕНИЯ</w:t>
      </w:r>
    </w:p>
    <w:p w:rsidR="002F379B" w:rsidRPr="002F379B" w:rsidRDefault="002F379B" w:rsidP="002F379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F379B">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659264" behindDoc="0" locked="0" layoutInCell="1" allowOverlap="1" wp14:anchorId="6A7D6743" wp14:editId="67EF6308">
                <wp:simplePos x="0" y="0"/>
                <wp:positionH relativeFrom="column">
                  <wp:posOffset>285750</wp:posOffset>
                </wp:positionH>
                <wp:positionV relativeFrom="paragraph">
                  <wp:posOffset>502285</wp:posOffset>
                </wp:positionV>
                <wp:extent cx="6915150" cy="5019675"/>
                <wp:effectExtent l="8890" t="0" r="29210" b="28575"/>
                <wp:wrapSquare wrapText="bothSides"/>
                <wp:docPr id="34"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5019675"/>
                          <a:chOff x="825" y="3086"/>
                          <a:chExt cx="10890" cy="7905"/>
                        </a:xfrm>
                      </wpg:grpSpPr>
                      <wps:wsp>
                        <wps:cNvPr id="35" name="Скругленный прямоугольник 4"/>
                        <wps:cNvSpPr>
                          <a:spLocks noChangeArrowheads="1"/>
                        </wps:cNvSpPr>
                        <wps:spPr bwMode="auto">
                          <a:xfrm>
                            <a:off x="2595" y="3086"/>
                            <a:ext cx="6870" cy="1504"/>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F379B" w:rsidRPr="00B75120" w:rsidRDefault="002F379B" w:rsidP="002F379B">
                              <w:pPr>
                                <w:spacing w:line="216" w:lineRule="auto"/>
                                <w:jc w:val="center"/>
                                <w:rPr>
                                  <w:sz w:val="20"/>
                                </w:rPr>
                              </w:pPr>
                              <w:r w:rsidRPr="00B75120">
                                <w:rPr>
                                  <w:sz w:val="20"/>
                                </w:rPr>
                                <w:t>Подача заявления и документов:</w:t>
                              </w:r>
                            </w:p>
                            <w:p w:rsidR="002F379B" w:rsidRPr="00B75120" w:rsidRDefault="002F379B" w:rsidP="002F379B">
                              <w:pPr>
                                <w:pStyle w:val="a5"/>
                                <w:numPr>
                                  <w:ilvl w:val="0"/>
                                  <w:numId w:val="1"/>
                                </w:numPr>
                                <w:spacing w:after="0" w:line="216" w:lineRule="auto"/>
                                <w:rPr>
                                  <w:rFonts w:ascii="Times New Roman" w:hAnsi="Times New Roman"/>
                                  <w:sz w:val="20"/>
                                </w:rPr>
                              </w:pPr>
                              <w:r w:rsidRPr="00B75120">
                                <w:rPr>
                                  <w:rFonts w:ascii="Times New Roman" w:hAnsi="Times New Roman"/>
                                  <w:sz w:val="20"/>
                                </w:rPr>
                                <w:t>путем личного обращения;</w:t>
                              </w:r>
                            </w:p>
                            <w:p w:rsidR="002F379B" w:rsidRDefault="002F379B" w:rsidP="002F379B">
                              <w:pPr>
                                <w:pStyle w:val="a5"/>
                                <w:numPr>
                                  <w:ilvl w:val="0"/>
                                  <w:numId w:val="1"/>
                                </w:numPr>
                                <w:spacing w:after="0" w:line="216" w:lineRule="auto"/>
                                <w:rPr>
                                  <w:rFonts w:ascii="Times New Roman" w:hAnsi="Times New Roman"/>
                                  <w:sz w:val="20"/>
                                </w:rPr>
                              </w:pPr>
                              <w:r w:rsidRPr="00B75120">
                                <w:rPr>
                                  <w:rFonts w:ascii="Times New Roman" w:hAnsi="Times New Roman"/>
                                  <w:sz w:val="20"/>
                                </w:rPr>
                                <w:t>через организации федеральной почтовой связи;</w:t>
                              </w:r>
                            </w:p>
                            <w:p w:rsidR="002F379B" w:rsidRPr="00B75120" w:rsidRDefault="002F379B" w:rsidP="002F379B">
                              <w:pPr>
                                <w:pStyle w:val="a5"/>
                                <w:numPr>
                                  <w:ilvl w:val="0"/>
                                  <w:numId w:val="1"/>
                                </w:numPr>
                                <w:spacing w:after="0" w:line="216" w:lineRule="auto"/>
                                <w:rPr>
                                  <w:rFonts w:ascii="Times New Roman" w:hAnsi="Times New Roman"/>
                                  <w:sz w:val="20"/>
                                </w:rPr>
                              </w:pPr>
                              <w:r>
                                <w:rPr>
                                  <w:rFonts w:ascii="Times New Roman" w:hAnsi="Times New Roman"/>
                                  <w:sz w:val="20"/>
                                </w:rPr>
                                <w:t>через МФЦ;</w:t>
                              </w:r>
                            </w:p>
                            <w:p w:rsidR="002F379B" w:rsidRPr="00A51EA1" w:rsidRDefault="002F379B" w:rsidP="002F379B">
                              <w:pPr>
                                <w:pStyle w:val="a5"/>
                                <w:numPr>
                                  <w:ilvl w:val="0"/>
                                  <w:numId w:val="1"/>
                                </w:numPr>
                                <w:spacing w:after="0" w:line="216" w:lineRule="auto"/>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wps:txbx>
                        <wps:bodyPr rot="0" vert="horz" wrap="square" lIns="121920" tIns="60960" rIns="121920" bIns="60960" anchor="ctr" anchorCtr="0" upright="1">
                          <a:noAutofit/>
                        </wps:bodyPr>
                      </wps:wsp>
                      <wps:wsp>
                        <wps:cNvPr id="36" name="AutoShape 4"/>
                        <wps:cNvSpPr>
                          <a:spLocks noChangeArrowheads="1"/>
                        </wps:cNvSpPr>
                        <wps:spPr bwMode="auto">
                          <a:xfrm>
                            <a:off x="2595" y="5171"/>
                            <a:ext cx="6870" cy="934"/>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F379B" w:rsidRPr="008F24A3" w:rsidRDefault="002F379B" w:rsidP="002F379B">
                              <w:pPr>
                                <w:spacing w:line="216" w:lineRule="auto"/>
                                <w:jc w:val="center"/>
                                <w:rPr>
                                  <w:i/>
                                  <w:iCs/>
                                  <w:color w:val="000000"/>
                                  <w:kern w:val="24"/>
                                  <w:sz w:val="20"/>
                                </w:rPr>
                              </w:pPr>
                              <w:r w:rsidRPr="00B75120">
                                <w:rPr>
                                  <w:sz w:val="20"/>
                                </w:rPr>
                                <w:t>Прием, регистрация заявления и документов, подлежащих представлению заявителем</w:t>
                              </w:r>
                            </w:p>
                            <w:p w:rsidR="002F379B" w:rsidRPr="00753E81" w:rsidRDefault="002F379B" w:rsidP="002F379B">
                              <w:pPr>
                                <w:spacing w:line="216" w:lineRule="auto"/>
                                <w:jc w:val="center"/>
                                <w:rPr>
                                  <w:sz w:val="20"/>
                                </w:rPr>
                              </w:pPr>
                              <w:r w:rsidRPr="00753E81">
                                <w:rPr>
                                  <w:iCs/>
                                  <w:kern w:val="24"/>
                                  <w:sz w:val="20"/>
                                </w:rPr>
                                <w:t>(не более 30 минут)</w:t>
                              </w:r>
                            </w:p>
                          </w:txbxContent>
                        </wps:txbx>
                        <wps:bodyPr rot="0" vert="horz" wrap="square" lIns="121920" tIns="60960" rIns="121920" bIns="60960" anchor="ctr" anchorCtr="0" upright="1">
                          <a:noAutofit/>
                        </wps:bodyPr>
                      </wps:wsp>
                      <wps:wsp>
                        <wps:cNvPr id="37" name="AutoShape 5"/>
                        <wps:cNvSpPr>
                          <a:spLocks noChangeArrowheads="1"/>
                        </wps:cNvSpPr>
                        <wps:spPr bwMode="auto">
                          <a:xfrm>
                            <a:off x="900" y="6641"/>
                            <a:ext cx="3555" cy="1444"/>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F379B" w:rsidRPr="00B75120" w:rsidRDefault="002F379B" w:rsidP="002F379B">
                              <w:pPr>
                                <w:spacing w:line="216" w:lineRule="auto"/>
                                <w:jc w:val="center"/>
                                <w:rPr>
                                  <w:sz w:val="20"/>
                                </w:rPr>
                              </w:pPr>
                              <w:r w:rsidRPr="00B75120">
                                <w:rPr>
                                  <w:sz w:val="20"/>
                                </w:rPr>
                                <w:t>Направление уведомления об отказе в приеме заявления и документов</w:t>
                              </w:r>
                            </w:p>
                            <w:p w:rsidR="002F379B" w:rsidRPr="00A51EA1" w:rsidRDefault="002F379B" w:rsidP="002F379B">
                              <w:pPr>
                                <w:spacing w:line="216" w:lineRule="auto"/>
                                <w:jc w:val="center"/>
                                <w:rPr>
                                  <w:i/>
                                  <w:sz w:val="20"/>
                                </w:rPr>
                              </w:pPr>
                              <w:r>
                                <w:rPr>
                                  <w:i/>
                                  <w:sz w:val="20"/>
                                </w:rPr>
                                <w:t>(5 рабочих дней</w:t>
                              </w:r>
                              <w:r w:rsidRPr="008F24A3">
                                <w:rPr>
                                  <w:i/>
                                  <w:iCs/>
                                  <w:color w:val="000000"/>
                                  <w:kern w:val="24"/>
                                  <w:sz w:val="20"/>
                                </w:rPr>
                                <w:t>)</w:t>
                              </w:r>
                            </w:p>
                          </w:txbxContent>
                        </wps:txbx>
                        <wps:bodyPr rot="0" vert="horz" wrap="square" lIns="121920" tIns="60960" rIns="121920" bIns="60960" anchor="ctr" anchorCtr="0" upright="1">
                          <a:noAutofit/>
                        </wps:bodyPr>
                      </wps:wsp>
                      <wps:wsp>
                        <wps:cNvPr id="38" name="AutoShape 6"/>
                        <wps:cNvSpPr>
                          <a:spLocks noChangeArrowheads="1"/>
                        </wps:cNvSpPr>
                        <wps:spPr bwMode="auto">
                          <a:xfrm>
                            <a:off x="5310" y="6641"/>
                            <a:ext cx="5580" cy="1609"/>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F379B" w:rsidRPr="008F24A3" w:rsidRDefault="002F379B" w:rsidP="002F379B">
                              <w:pPr>
                                <w:spacing w:line="216" w:lineRule="auto"/>
                                <w:jc w:val="center"/>
                                <w:rPr>
                                  <w:i/>
                                  <w:iCs/>
                                  <w:color w:val="000000"/>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p w:rsidR="002F379B" w:rsidRPr="00A51EA1" w:rsidRDefault="002F379B" w:rsidP="002F379B">
                              <w:pPr>
                                <w:spacing w:line="216" w:lineRule="auto"/>
                                <w:jc w:val="center"/>
                                <w:rPr>
                                  <w:sz w:val="20"/>
                                </w:rPr>
                              </w:pPr>
                              <w:r w:rsidRPr="008F24A3">
                                <w:rPr>
                                  <w:i/>
                                  <w:iCs/>
                                  <w:color w:val="000000"/>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39" name="AutoShape 7"/>
                        <wps:cNvSpPr>
                          <a:spLocks noChangeArrowheads="1"/>
                        </wps:cNvSpPr>
                        <wps:spPr bwMode="auto">
                          <a:xfrm>
                            <a:off x="825" y="9401"/>
                            <a:ext cx="3555" cy="1590"/>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F379B" w:rsidRPr="005E5579" w:rsidRDefault="002F379B" w:rsidP="002F379B">
                              <w:pPr>
                                <w:spacing w:line="216" w:lineRule="auto"/>
                                <w:jc w:val="center"/>
                                <w:rPr>
                                  <w:sz w:val="20"/>
                                </w:rPr>
                              </w:pPr>
                              <w:r>
                                <w:rPr>
                                  <w:sz w:val="20"/>
                                </w:rPr>
                                <w:t>Отказ в выдаче градостроительного плана земельного участка</w:t>
                              </w:r>
                            </w:p>
                            <w:p w:rsidR="002F379B" w:rsidRPr="00A51EA1" w:rsidRDefault="002F379B" w:rsidP="002F379B">
                              <w:pPr>
                                <w:spacing w:line="216" w:lineRule="auto"/>
                                <w:jc w:val="center"/>
                                <w:rPr>
                                  <w:i/>
                                  <w:sz w:val="20"/>
                                </w:rPr>
                              </w:pPr>
                              <w:r>
                                <w:rPr>
                                  <w:i/>
                                  <w:sz w:val="20"/>
                                </w:rPr>
                                <w:t>(10календарных дней</w:t>
                              </w:r>
                              <w:r w:rsidRPr="00B75120">
                                <w:rPr>
                                  <w:i/>
                                  <w:sz w:val="20"/>
                                </w:rPr>
                                <w:t>)</w:t>
                              </w:r>
                            </w:p>
                          </w:txbxContent>
                        </wps:txbx>
                        <wps:bodyPr rot="0" vert="horz" wrap="square" lIns="121920" tIns="60960" rIns="121920" bIns="60960" anchor="ctr" anchorCtr="0" upright="1">
                          <a:noAutofit/>
                        </wps:bodyPr>
                      </wps:wsp>
                      <wps:wsp>
                        <wps:cNvPr id="40" name="AutoShape 8"/>
                        <wps:cNvSpPr>
                          <a:spLocks noChangeArrowheads="1"/>
                        </wps:cNvSpPr>
                        <wps:spPr bwMode="auto">
                          <a:xfrm>
                            <a:off x="5310" y="9532"/>
                            <a:ext cx="6405" cy="1459"/>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F379B" w:rsidRDefault="002F379B" w:rsidP="002F379B">
                              <w:pPr>
                                <w:spacing w:line="216" w:lineRule="auto"/>
                                <w:ind w:left="-142" w:right="-145" w:firstLine="142"/>
                                <w:jc w:val="center"/>
                                <w:rPr>
                                  <w:sz w:val="20"/>
                                </w:rPr>
                              </w:pPr>
                              <w:r w:rsidRPr="00095302">
                                <w:rPr>
                                  <w:sz w:val="20"/>
                                </w:rPr>
                                <w:t xml:space="preserve">Принятие </w:t>
                              </w:r>
                              <w:r>
                                <w:rPr>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2F379B" w:rsidRPr="008F24A3" w:rsidRDefault="002F379B" w:rsidP="002F379B">
                              <w:pPr>
                                <w:spacing w:line="216" w:lineRule="auto"/>
                                <w:ind w:left="-142" w:right="-145" w:firstLine="142"/>
                                <w:jc w:val="center"/>
                                <w:rPr>
                                  <w:i/>
                                  <w:iCs/>
                                  <w:color w:val="000000"/>
                                  <w:kern w:val="24"/>
                                  <w:sz w:val="20"/>
                                </w:rPr>
                              </w:pPr>
                              <w:r w:rsidRPr="008F24A3">
                                <w:rPr>
                                  <w:i/>
                                  <w:iCs/>
                                  <w:color w:val="000000"/>
                                  <w:kern w:val="24"/>
                                  <w:sz w:val="20"/>
                                </w:rPr>
                                <w:t xml:space="preserve"> </w:t>
                              </w:r>
                              <w:proofErr w:type="gramStart"/>
                              <w:r w:rsidRPr="008F24A3">
                                <w:rPr>
                                  <w:i/>
                                  <w:iCs/>
                                  <w:color w:val="000000"/>
                                  <w:kern w:val="24"/>
                                  <w:sz w:val="20"/>
                                </w:rPr>
                                <w:t>(10 календарных дней – принятие решения</w:t>
                              </w:r>
                              <w:proofErr w:type="gramEnd"/>
                            </w:p>
                            <w:p w:rsidR="002F379B" w:rsidRPr="00A51EA1" w:rsidRDefault="002F379B" w:rsidP="002F379B">
                              <w:pPr>
                                <w:spacing w:line="216" w:lineRule="auto"/>
                                <w:ind w:left="-142" w:right="-145" w:firstLine="142"/>
                                <w:jc w:val="center"/>
                                <w:rPr>
                                  <w:sz w:val="20"/>
                                </w:rPr>
                              </w:pPr>
                              <w:proofErr w:type="gramStart"/>
                              <w:r w:rsidRPr="008F24A3">
                                <w:rPr>
                                  <w:i/>
                                  <w:iCs/>
                                  <w:color w:val="000000"/>
                                  <w:kern w:val="24"/>
                                  <w:sz w:val="20"/>
                                </w:rPr>
                                <w:t>10 календарных дней – направление решения)</w:t>
                              </w:r>
                              <w:proofErr w:type="gramEnd"/>
                            </w:p>
                          </w:txbxContent>
                        </wps:txbx>
                        <wps:bodyPr rot="0" vert="horz" wrap="square" lIns="121920" tIns="60960" rIns="121920" bIns="60960" anchor="ctr" anchorCtr="0" upright="1">
                          <a:noAutofit/>
                        </wps:bodyPr>
                      </wps:wsp>
                      <wps:wsp>
                        <wps:cNvPr id="41" name="Прямая со стрелкой 9"/>
                        <wps:cNvCnPr>
                          <a:cxnSpLocks noChangeShapeType="1"/>
                        </wps:cNvCnPr>
                        <wps:spPr bwMode="auto">
                          <a:xfrm rot="5400000">
                            <a:off x="5685" y="4903"/>
                            <a:ext cx="536" cy="0"/>
                          </a:xfrm>
                          <a:prstGeom prst="straightConnector1">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s:wsp>
                        <wps:cNvPr id="42" name="Прямая со стрелкой 9"/>
                        <wps:cNvCnPr>
                          <a:cxnSpLocks noChangeShapeType="1"/>
                        </wps:cNvCnPr>
                        <wps:spPr bwMode="auto">
                          <a:xfrm rot="5400000">
                            <a:off x="7562" y="6372"/>
                            <a:ext cx="536" cy="1"/>
                          </a:xfrm>
                          <a:prstGeom prst="bentConnector3">
                            <a:avLst>
                              <a:gd name="adj1" fmla="val 50000"/>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s:wsp>
                        <wps:cNvPr id="43" name="Прямая со стрелкой 9"/>
                        <wps:cNvCnPr>
                          <a:cxnSpLocks noChangeShapeType="1"/>
                        </wps:cNvCnPr>
                        <wps:spPr bwMode="auto">
                          <a:xfrm rot="5400000">
                            <a:off x="3602" y="6372"/>
                            <a:ext cx="536" cy="1"/>
                          </a:xfrm>
                          <a:prstGeom prst="bentConnector3">
                            <a:avLst>
                              <a:gd name="adj1" fmla="val 50000"/>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s:wsp>
                        <wps:cNvPr id="44" name="Прямая со стрелкой 9"/>
                        <wps:cNvCnPr>
                          <a:cxnSpLocks noChangeShapeType="1"/>
                        </wps:cNvCnPr>
                        <wps:spPr bwMode="auto">
                          <a:xfrm rot="5400000">
                            <a:off x="8679" y="8825"/>
                            <a:ext cx="1151" cy="1"/>
                          </a:xfrm>
                          <a:prstGeom prst="bentConnector3">
                            <a:avLst>
                              <a:gd name="adj1" fmla="val 49958"/>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s:wsp>
                        <wps:cNvPr id="45" name="Прямая со стрелкой 9"/>
                        <wps:cNvCnPr>
                          <a:cxnSpLocks noChangeShapeType="1"/>
                        </wps:cNvCnPr>
                        <wps:spPr bwMode="auto">
                          <a:xfrm rot="5400000">
                            <a:off x="6157" y="8483"/>
                            <a:ext cx="465" cy="0"/>
                          </a:xfrm>
                          <a:prstGeom prst="straightConnector1">
                            <a:avLst/>
                          </a:prstGeom>
                          <a:noFill/>
                          <a:ln w="15875">
                            <a:solidFill>
                              <a:srgbClr val="974706"/>
                            </a:solidFill>
                            <a:miter lim="800000"/>
                            <a:headEnd/>
                            <a:tailEnd/>
                          </a:ln>
                          <a:extLst>
                            <a:ext uri="{909E8E84-426E-40DD-AFC4-6F175D3DCCD1}">
                              <a14:hiddenFill xmlns:a14="http://schemas.microsoft.com/office/drawing/2010/main">
                                <a:noFill/>
                              </a14:hiddenFill>
                            </a:ext>
                          </a:extLst>
                        </wps:spPr>
                        <wps:bodyPr/>
                      </wps:wsp>
                      <wps:wsp>
                        <wps:cNvPr id="46" name="Прямая со стрелкой 9"/>
                        <wps:cNvCnPr>
                          <a:cxnSpLocks noChangeShapeType="1"/>
                        </wps:cNvCnPr>
                        <wps:spPr bwMode="auto">
                          <a:xfrm rot="10800000">
                            <a:off x="2775" y="8715"/>
                            <a:ext cx="3615" cy="1"/>
                          </a:xfrm>
                          <a:prstGeom prst="bentConnector3">
                            <a:avLst>
                              <a:gd name="adj1" fmla="val 49986"/>
                            </a:avLst>
                          </a:prstGeom>
                          <a:noFill/>
                          <a:ln w="15875">
                            <a:solidFill>
                              <a:srgbClr val="974706"/>
                            </a:solidFill>
                            <a:miter lim="800000"/>
                            <a:headEnd/>
                            <a:tailEnd/>
                          </a:ln>
                          <a:extLst>
                            <a:ext uri="{909E8E84-426E-40DD-AFC4-6F175D3DCCD1}">
                              <a14:hiddenFill xmlns:a14="http://schemas.microsoft.com/office/drawing/2010/main">
                                <a:noFill/>
                              </a14:hiddenFill>
                            </a:ext>
                          </a:extLst>
                        </wps:spPr>
                        <wps:bodyPr/>
                      </wps:wsp>
                      <wps:wsp>
                        <wps:cNvPr id="47" name="Прямая со стрелкой 9"/>
                        <wps:cNvCnPr>
                          <a:cxnSpLocks noChangeShapeType="1"/>
                        </wps:cNvCnPr>
                        <wps:spPr bwMode="auto">
                          <a:xfrm rot="5400000">
                            <a:off x="2433" y="9058"/>
                            <a:ext cx="685" cy="1"/>
                          </a:xfrm>
                          <a:prstGeom prst="bentConnector3">
                            <a:avLst>
                              <a:gd name="adj1" fmla="val 49926"/>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34" o:spid="_x0000_s1026" style="position:absolute;left:0;text-align:left;margin-left:22.5pt;margin-top:39.55pt;width:544.5pt;height:395.25pt;z-index:251659264" coordorigin="825,3086" coordsize="10890,7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RM2xAYAAOUyAAAOAAAAZHJzL2Uyb0RvYy54bWzsW92O20QUvkfiHUa+T+P/n6jZqk02FVKB&#10;ihZxPbGdxODYZuzdZEFIBS5B6gUPgHiDShUSbWn7Cs4bcebM2M4vRQvN7grvSpHt8UzOnDnnm3PO&#10;N7l9ZzmPyXnI8ihN+op2S1VImPhpECXTvvL541HHVUhe0CSgcZqEfeUizJU7Jx9+cHuR9UI9naVx&#10;EDICgyR5b5H1lVlRZL1uN/dn4Zzmt9IsTKBxkrI5LeCWTbsBowsYfR53dVW1u4uUBRlL/TDP4elQ&#10;NConOP5kEvrFp5NJHhYk7isgW4GfDD/H/LN7cpv2poxms8iXYtBLSDGnUQJfWg81pAUlZyzaGWoe&#10;+SzN00lxy0/n3XQyifwQ5wCz0dSt2dxn6VmGc5n2FtOsVhOodktPlx7W/+T8ISNR0FcMUyEJncMa&#10;lb+snqx+LN/C/zMCj0FHi2zag1fvs+xR9pCJicLlg9T/Kofm7nY7v5+Kl8l48XEawLD0rEhRR8sJ&#10;m/MhYPZkiUtxUS9FuCyIDw9tT7M0C1bMhzZL1TzbscRi+TNYUd7P1S2FQKuhunbVdCq7a6rryc6O&#10;p2LPLu2JL0ZhpXB8ZmB4eaPb/N/p9tGMZiEuWc4VVukWJJW6/a18idp9Xr4qfy9fl69XP5UvSPkW&#10;Hj4t/yzfgOKfl2/KV6ufofGP8iWR+sfhKuXnQvMkSQczmkzDu4yli1lIA5Be47qAOa514Dc5rNs7&#10;l0K3vG2d1gviOlKhsCwoU61Q2stYXtwP0znhF30FzDYJPgPfw+Wm5w/yAk0mkEqgwZcKmcxj8LRz&#10;GhPNtm0HpaY9+TKMXY3Je+ZpHAWjKI7xhk3Hg5gR6NpXRsNTb+jJzhuvxQl/OUl5N64R2hNPQkQF&#10;KVJ6VoTs0SxYkCDikhuupsI0gwggQndU/qcQGk8B24pYISwtvoiKGS4yN9kdcbCHeE7jbEaFkIbn&#10;eW4lo5AeBaq/He82BAO1SxH5AiCSfOtpuqne073OyHadjjkyrY7nqG4HvOOeZ6umZw5H33GZNLM3&#10;i4IgTB5ESVihmmb+M8uW+CrwCHGNLMCquDbEfA+uhZy8UPbGWswjUDOJozl4Lb7FlUF73GJPkwCv&#10;CxrF4rq7Kb/QzRIsCJawUgvaNzdp4cDFcryEUbidj9PgAiwdVgqRBbYmuJil7BuFLADm+0r+9Rll&#10;oULijxLuLbrm6bDGBd7ZKugRlnmjabzeRBMfBusrfsHAMPBmUIj95Cxj0XQG36ahnpL0LgDeJCq4&#10;PhrJ5A1AzrGwx66wh8uDpns1mGJpDmITrqIA+RpTPLHNtJAiXGwd4VpIwSgNTOPokIJxEdps478t&#10;sjRRjbOLLBhqcW1B8PO+oxWPb84QANq2uQUshmVBHMNDR80022Alg+i7DVZ6+R5Y5ZvzVSGLzqOg&#10;Fln25UtQNRD5UhOzYI53JGSxDO0QtFiWC00ILRAtyqC+ymirnKXNg0SUz4P8Ng9qUtdj5EGimNNC&#10;y/RAKcbbhRYsPhwJWqqqlWeqh4MWC4pXYmdqkQV25z37dossV5QO1eXIttCCsVtT5DUhLtgOWrDq&#10;dyRkqYMWzzIwtFwrtJhQA5f5kNUGLW0+tFtIv9riLQYtde2ghZZtaNEqaCl/lUTRs9VTsvq+fAMf&#10;qx9WT4BLelW+BOLoBUH/lpgzSARb5y8TydbVnBGGR48vuC9gIFJRRqIL73+YMhJFMMtsonzJ5Vm2&#10;Kwgk01MNHsI0GGQZUIjmedM7Qpu8YJTX0QdpkgCFlDJRTkdiSMREVZbFR6/5HU7vIFFhucAU8qaN&#10;cuFGDOE5pqNiPnn53J8UqLqCRUDAxcAnAEkyDwPgFUIgi/iVEFaSTvvoHNU7dU9ds2Pq9mnHVIfD&#10;zt3RwOzYI82xhsZwMBhqm3QOp7L+PZ2zobY1skXwa6ARIFn+jmwR3slnx43keESGqd8QJ3AsG0Tl&#10;hUnD2dqIaycQLldR0g3bKSsH4zBpHMBAc95LowIuNDyqxd1Rmt1+HrX1luZoyd4jE7vk5431FuOG&#10;eIthq623bJLg7d5y9L2lOfx0vQMs13aggAV7i8sLSRsBlgYnpmSSJzeBA8WjS20upudZ1RmWdnNJ&#10;/uehGAT58jzb9XYXW7OApObuYrpb+Yhpy5JIFTId8JYbko+02cbaseG9sR0/KbzvlO1+nsCsj01d&#10;p5QbzrXu5Ny6Awkv2rijbW0JBtj/e90SxMlbyBmv2ZbQesN/7A31UZ/r5A17ClC6aUDiA4APp74x&#10;XGkKUFiaQuL+/YRHelVRuma+0GYTa9kE1KzwtxRY4JK/++A/1li/x8pW8+uUk78AAAD//wMAUEsD&#10;BBQABgAIAAAAIQAuSBML4QAAAAoBAAAPAAAAZHJzL2Rvd25yZXYueG1sTI9BT8JAEIXvJv6HzZh4&#10;k+0KVKidEkLUEyERTIy3oR3ahu5u013a8u9dTnp88ybvfS9djboRPXeutgZBTSIQbHJb1KZE+Dq8&#10;Py1AOE+moMYaRriyg1V2f5dSUtjBfHK/96UIIcYlhFB53yZSurxiTW5iWzbBO9lOkw+yK2XR0RDC&#10;dSOfoyiWmmoTGipqeVNxft5fNMLHQMN6qt767fm0uf4c5rvvrWLEx4dx/QrC8+j/nuGGH9AhC0xH&#10;ezGFEw3CbB6meISXpQJx89V0Fi5HhEW8jEFmqfw/IfsFAAD//wMAUEsBAi0AFAAGAAgAAAAhALaD&#10;OJL+AAAA4QEAABMAAAAAAAAAAAAAAAAAAAAAAFtDb250ZW50X1R5cGVzXS54bWxQSwECLQAUAAYA&#10;CAAAACEAOP0h/9YAAACUAQAACwAAAAAAAAAAAAAAAAAvAQAAX3JlbHMvLnJlbHNQSwECLQAUAAYA&#10;CAAAACEA3D0TNsQGAADlMgAADgAAAAAAAAAAAAAAAAAuAgAAZHJzL2Uyb0RvYy54bWxQSwECLQAU&#10;AAYACAAAACEALkgTC+EAAAAKAQAADwAAAAAAAAAAAAAAAAAeCQAAZHJzL2Rvd25yZXYueG1sUEsF&#10;BgAAAAAEAAQA8wAAACwKAAAAAA==&#10;">
                <v:roundrect id="Скругленный прямоугольник 4" o:spid="_x0000_s1027" style="position:absolute;left:2595;top:3086;width:6870;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dxiMQA&#10;AADbAAAADwAAAGRycy9kb3ducmV2LnhtbESPQWvCQBSE7wX/w/IEL0U3tlYkuopIDb30oPXi7Zl9&#10;JtHs27C7Jum/7xYKPQ4z8w2z2vSmFi05X1lWMJ0kIIhzqysuFJy+9uMFCB+QNdaWScE3edisB08r&#10;TLXt+EDtMRQiQtinqKAMoUml9HlJBv3ENsTRu1pnMETpCqkddhFuavmSJHNpsOK4UGJDu5Ly+/Fh&#10;FGTUPp9nsy1h1t/eF7vP+mJ4r9Ro2G+XIAL14T/81/7QCl7f4PdL/AF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3cYjEAAAA2wAAAA8AAAAAAAAAAAAAAAAAmAIAAGRycy9k&#10;b3ducmV2LnhtbFBLBQYAAAAABAAEAPUAAACJAwAAAAA=&#10;" fillcolor="#fde9d9" stroked="f" strokeweight="1pt">
                  <v:stroke joinstyle="miter"/>
                  <v:shadow on="t" color="black" opacity="26213f" origin="-.5,-.5" offset=".74836mm,.74836mm"/>
                  <v:textbox inset="9.6pt,4.8pt,9.6pt,4.8pt">
                    <w:txbxContent>
                      <w:p w:rsidR="002F379B" w:rsidRPr="00B75120" w:rsidRDefault="002F379B" w:rsidP="002F379B">
                        <w:pPr>
                          <w:spacing w:line="216" w:lineRule="auto"/>
                          <w:jc w:val="center"/>
                          <w:rPr>
                            <w:sz w:val="20"/>
                          </w:rPr>
                        </w:pPr>
                        <w:r w:rsidRPr="00B75120">
                          <w:rPr>
                            <w:sz w:val="20"/>
                          </w:rPr>
                          <w:t>Подача заявления и документов:</w:t>
                        </w:r>
                      </w:p>
                      <w:p w:rsidR="002F379B" w:rsidRPr="00B75120" w:rsidRDefault="002F379B" w:rsidP="002F379B">
                        <w:pPr>
                          <w:pStyle w:val="a5"/>
                          <w:numPr>
                            <w:ilvl w:val="0"/>
                            <w:numId w:val="1"/>
                          </w:numPr>
                          <w:spacing w:after="0" w:line="216" w:lineRule="auto"/>
                          <w:rPr>
                            <w:rFonts w:ascii="Times New Roman" w:hAnsi="Times New Roman"/>
                            <w:sz w:val="20"/>
                          </w:rPr>
                        </w:pPr>
                        <w:r w:rsidRPr="00B75120">
                          <w:rPr>
                            <w:rFonts w:ascii="Times New Roman" w:hAnsi="Times New Roman"/>
                            <w:sz w:val="20"/>
                          </w:rPr>
                          <w:t>путем личного обращения;</w:t>
                        </w:r>
                      </w:p>
                      <w:p w:rsidR="002F379B" w:rsidRDefault="002F379B" w:rsidP="002F379B">
                        <w:pPr>
                          <w:pStyle w:val="a5"/>
                          <w:numPr>
                            <w:ilvl w:val="0"/>
                            <w:numId w:val="1"/>
                          </w:numPr>
                          <w:spacing w:after="0" w:line="216" w:lineRule="auto"/>
                          <w:rPr>
                            <w:rFonts w:ascii="Times New Roman" w:hAnsi="Times New Roman"/>
                            <w:sz w:val="20"/>
                          </w:rPr>
                        </w:pPr>
                        <w:r w:rsidRPr="00B75120">
                          <w:rPr>
                            <w:rFonts w:ascii="Times New Roman" w:hAnsi="Times New Roman"/>
                            <w:sz w:val="20"/>
                          </w:rPr>
                          <w:t>через организации федеральной почтовой связи;</w:t>
                        </w:r>
                      </w:p>
                      <w:p w:rsidR="002F379B" w:rsidRPr="00B75120" w:rsidRDefault="002F379B" w:rsidP="002F379B">
                        <w:pPr>
                          <w:pStyle w:val="a5"/>
                          <w:numPr>
                            <w:ilvl w:val="0"/>
                            <w:numId w:val="1"/>
                          </w:numPr>
                          <w:spacing w:after="0" w:line="216" w:lineRule="auto"/>
                          <w:rPr>
                            <w:rFonts w:ascii="Times New Roman" w:hAnsi="Times New Roman"/>
                            <w:sz w:val="20"/>
                          </w:rPr>
                        </w:pPr>
                        <w:r>
                          <w:rPr>
                            <w:rFonts w:ascii="Times New Roman" w:hAnsi="Times New Roman"/>
                            <w:sz w:val="20"/>
                          </w:rPr>
                          <w:t>через МФЦ;</w:t>
                        </w:r>
                      </w:p>
                      <w:p w:rsidR="002F379B" w:rsidRPr="00A51EA1" w:rsidRDefault="002F379B" w:rsidP="002F379B">
                        <w:pPr>
                          <w:pStyle w:val="a5"/>
                          <w:numPr>
                            <w:ilvl w:val="0"/>
                            <w:numId w:val="1"/>
                          </w:numPr>
                          <w:spacing w:after="0" w:line="216" w:lineRule="auto"/>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AutoShape 4" o:spid="_x0000_s1028" style="position:absolute;left:2595;top:5171;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Xv/8IA&#10;AADbAAAADwAAAGRycy9kb3ducmV2LnhtbESPzarCMBSE98J9h3AuuBFNr4pINYqIihsX/mzcHZtj&#10;W29zUppY69sbQXA5zMw3zHTemELUVLncsoK/XgSCOLE651TB6bjujkE4j6yxsEwKnuRgPvtpTTHW&#10;9sF7qg8+FQHCLkYFmfdlLKVLMjLoerYkDt7VVgZ9kFUqdYWPADeF7EfRSBrMOSxkWNIyo+T/cDcK&#10;NlR3zsPhgnDT3Fbj5a64GF4r1f5tFhMQnhr/DX/aW61gMIL3l/A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5e//wgAAANsAAAAPAAAAAAAAAAAAAAAAAJgCAABkcnMvZG93&#10;bnJldi54bWxQSwUGAAAAAAQABAD1AAAAhwMAAAAA&#10;" fillcolor="#fde9d9" stroked="f" strokeweight="1pt">
                  <v:stroke joinstyle="miter"/>
                  <v:shadow on="t" color="black" opacity="26213f" origin="-.5,-.5" offset=".74836mm,.74836mm"/>
                  <v:textbox inset="9.6pt,4.8pt,9.6pt,4.8pt">
                    <w:txbxContent>
                      <w:p w:rsidR="002F379B" w:rsidRPr="008F24A3" w:rsidRDefault="002F379B" w:rsidP="002F379B">
                        <w:pPr>
                          <w:spacing w:line="216" w:lineRule="auto"/>
                          <w:jc w:val="center"/>
                          <w:rPr>
                            <w:i/>
                            <w:iCs/>
                            <w:color w:val="000000"/>
                            <w:kern w:val="24"/>
                            <w:sz w:val="20"/>
                          </w:rPr>
                        </w:pPr>
                        <w:r w:rsidRPr="00B75120">
                          <w:rPr>
                            <w:sz w:val="20"/>
                          </w:rPr>
                          <w:t>Прием, регистрация заявления и документов, подлежащих представлению заявителем</w:t>
                        </w:r>
                      </w:p>
                      <w:p w:rsidR="002F379B" w:rsidRPr="00753E81" w:rsidRDefault="002F379B" w:rsidP="002F379B">
                        <w:pPr>
                          <w:spacing w:line="216" w:lineRule="auto"/>
                          <w:jc w:val="center"/>
                          <w:rPr>
                            <w:sz w:val="20"/>
                          </w:rPr>
                        </w:pPr>
                        <w:r w:rsidRPr="00753E81">
                          <w:rPr>
                            <w:iCs/>
                            <w:kern w:val="24"/>
                            <w:sz w:val="20"/>
                          </w:rPr>
                          <w:t>(не более 30 минут)</w:t>
                        </w:r>
                      </w:p>
                    </w:txbxContent>
                  </v:textbox>
                </v:roundrect>
                <v:roundrect id="AutoShape 5" o:spid="_x0000_s1029" style="position:absolute;left:900;top:6641;width:3555;height:1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KZMQA&#10;AADbAAAADwAAAGRycy9kb3ducmV2LnhtbESPQWvCQBSE7wX/w/IEL0U3tlIluopIDb30oPXi7Zl9&#10;JtHs27C7Jum/7xYKPQ4z8w2z2vSmFi05X1lWMJ0kIIhzqysuFJy+9uMFCB+QNdaWScE3edisB08r&#10;TLXt+EDtMRQiQtinqKAMoUml9HlJBv3ENsTRu1pnMETpCqkddhFuavmSJG/SYMVxocSGdiXl9+PD&#10;KMiofT7PZlvCrL+9L3af9cXwXqnRsN8uQQTqw3/4r/2hFbzO4fdL/AF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pSmTEAAAA2wAAAA8AAAAAAAAAAAAAAAAAmAIAAGRycy9k&#10;b3ducmV2LnhtbFBLBQYAAAAABAAEAPUAAACJAwAAAAA=&#10;" fillcolor="#fde9d9" stroked="f" strokeweight="1pt">
                  <v:stroke joinstyle="miter"/>
                  <v:shadow on="t" color="black" opacity="26213f" origin="-.5,-.5" offset=".74836mm,.74836mm"/>
                  <v:textbox inset="9.6pt,4.8pt,9.6pt,4.8pt">
                    <w:txbxContent>
                      <w:p w:rsidR="002F379B" w:rsidRPr="00B75120" w:rsidRDefault="002F379B" w:rsidP="002F379B">
                        <w:pPr>
                          <w:spacing w:line="216" w:lineRule="auto"/>
                          <w:jc w:val="center"/>
                          <w:rPr>
                            <w:sz w:val="20"/>
                          </w:rPr>
                        </w:pPr>
                        <w:r w:rsidRPr="00B75120">
                          <w:rPr>
                            <w:sz w:val="20"/>
                          </w:rPr>
                          <w:t>Направление уведомления об отказе в приеме заявления и документов</w:t>
                        </w:r>
                      </w:p>
                      <w:p w:rsidR="002F379B" w:rsidRPr="00A51EA1" w:rsidRDefault="002F379B" w:rsidP="002F379B">
                        <w:pPr>
                          <w:spacing w:line="216" w:lineRule="auto"/>
                          <w:jc w:val="center"/>
                          <w:rPr>
                            <w:i/>
                            <w:sz w:val="20"/>
                          </w:rPr>
                        </w:pPr>
                        <w:r>
                          <w:rPr>
                            <w:i/>
                            <w:sz w:val="20"/>
                          </w:rPr>
                          <w:t>(5 рабочих дней</w:t>
                        </w:r>
                        <w:r w:rsidRPr="008F24A3">
                          <w:rPr>
                            <w:i/>
                            <w:iCs/>
                            <w:color w:val="000000"/>
                            <w:kern w:val="24"/>
                            <w:sz w:val="20"/>
                          </w:rPr>
                          <w:t>)</w:t>
                        </w:r>
                      </w:p>
                    </w:txbxContent>
                  </v:textbox>
                </v:roundrect>
                <v:roundrect id="AutoShape 6" o:spid="_x0000_s1030" style="position:absolute;left:5310;top:6641;width:5580;height:160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beFr8A&#10;AADbAAAADwAAAGRycy9kb3ducmV2LnhtbERPy4rCMBTdD/gP4QpuBk19IFKNIqLixsVUN+6uzbWt&#10;NjelibX+vVkIszyc92LVmlI0VLvCsoLhIAJBnFpdcKbgfNr1ZyCcR9ZYWiYFb3KwWnZ+Fhhr++I/&#10;ahKfiRDCLkYFufdVLKVLczLoBrYiDtzN1gZ9gHUmdY2vEG5KOYqiqTRYcGjIsaJNTukjeRoFe2p+&#10;L5PJmnDf3rezzbG8Gt4p1eu26zkIT63/F3/dB61gHMaGL+EHyO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Nt4WvwAAANsAAAAPAAAAAAAAAAAAAAAAAJgCAABkcnMvZG93bnJl&#10;di54bWxQSwUGAAAAAAQABAD1AAAAhAMAAAAA&#10;" fillcolor="#fde9d9" stroked="f" strokeweight="1pt">
                  <v:stroke joinstyle="miter"/>
                  <v:shadow on="t" color="black" opacity="26213f" origin="-.5,-.5" offset=".74836mm,.74836mm"/>
                  <v:textbox inset="9.6pt,4.8pt,9.6pt,4.8pt">
                    <w:txbxContent>
                      <w:p w:rsidR="002F379B" w:rsidRPr="008F24A3" w:rsidRDefault="002F379B" w:rsidP="002F379B">
                        <w:pPr>
                          <w:spacing w:line="216" w:lineRule="auto"/>
                          <w:jc w:val="center"/>
                          <w:rPr>
                            <w:i/>
                            <w:iCs/>
                            <w:color w:val="000000"/>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p w:rsidR="002F379B" w:rsidRPr="00A51EA1" w:rsidRDefault="002F379B" w:rsidP="002F379B">
                        <w:pPr>
                          <w:spacing w:line="216" w:lineRule="auto"/>
                          <w:jc w:val="center"/>
                          <w:rPr>
                            <w:sz w:val="20"/>
                          </w:rPr>
                        </w:pPr>
                        <w:r w:rsidRPr="008F24A3">
                          <w:rPr>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825;top:9401;width:3555;height:15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p7jcUA&#10;AADbAAAADwAAAGRycy9kb3ducmV2LnhtbESPQWvCQBSE74X+h+UJvUizaZUSU1eR0EgvHkx78faa&#10;fSbR7NuQ3cb477uC0OMwM98wy/VoWjFQ7xrLCl6iGARxaXXDlYLvr/w5AeE8ssbWMim4koP16vFh&#10;iam2F97TUPhKBAi7FBXU3neplK6syaCLbEccvKPtDfog+0rqHi8Bblr5Gsdv0mDDYaHGjrKaynPx&#10;axRsaZge5vMN4XY8fSTZrv0xnCv1NBk37yA8jf4/fG9/agWzBdy+h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enuNxQAAANsAAAAPAAAAAAAAAAAAAAAAAJgCAABkcnMv&#10;ZG93bnJldi54bWxQSwUGAAAAAAQABAD1AAAAigMAAAAA&#10;" fillcolor="#fde9d9" stroked="f" strokeweight="1pt">
                  <v:stroke joinstyle="miter"/>
                  <v:shadow on="t" color="black" opacity="26213f" origin="-.5,-.5" offset=".74836mm,.74836mm"/>
                  <v:textbox inset="9.6pt,4.8pt,9.6pt,4.8pt">
                    <w:txbxContent>
                      <w:p w:rsidR="002F379B" w:rsidRPr="005E5579" w:rsidRDefault="002F379B" w:rsidP="002F379B">
                        <w:pPr>
                          <w:spacing w:line="216" w:lineRule="auto"/>
                          <w:jc w:val="center"/>
                          <w:rPr>
                            <w:sz w:val="20"/>
                          </w:rPr>
                        </w:pPr>
                        <w:r>
                          <w:rPr>
                            <w:sz w:val="20"/>
                          </w:rPr>
                          <w:t>Отказ в выдаче градостроительного плана земельного участка</w:t>
                        </w:r>
                      </w:p>
                      <w:p w:rsidR="002F379B" w:rsidRPr="00A51EA1" w:rsidRDefault="002F379B" w:rsidP="002F379B">
                        <w:pPr>
                          <w:spacing w:line="216" w:lineRule="auto"/>
                          <w:jc w:val="center"/>
                          <w:rPr>
                            <w:i/>
                            <w:sz w:val="20"/>
                          </w:rPr>
                        </w:pPr>
                        <w:r>
                          <w:rPr>
                            <w:i/>
                            <w:sz w:val="20"/>
                          </w:rPr>
                          <w:t>(10календарных дней</w:t>
                        </w:r>
                        <w:r w:rsidRPr="00B75120">
                          <w:rPr>
                            <w:i/>
                            <w:sz w:val="20"/>
                          </w:rPr>
                          <w:t>)</w:t>
                        </w:r>
                      </w:p>
                    </w:txbxContent>
                  </v:textbox>
                </v:roundrect>
                <v:roundrect id="AutoShape 8" o:spid="_x0000_s1032" style="position:absolute;left:5310;top:9532;width:640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hbb8A&#10;AADbAAAADwAAAGRycy9kb3ducmV2LnhtbERPy4rCMBTdC/5DuANuZEyVIqUaRUTFjQsfm9ldm2tb&#10;p7kpTaz1781CcHk47/myM5VoqXGlZQXjUQSCOLO65FzB5bz9TUA4j6yxskwKXuRguej35phq++Qj&#10;tSefixDCLkUFhfd1KqXLCjLoRrYmDtzNNgZ9gE0udYPPEG4qOYmiqTRYcmgosKZ1Qdn/6WEU7Kgd&#10;/sXxinDX3TfJ+lBdDW+VGvx0qxkIT53/ij/uvVYQh/XhS/gBcvE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RqFtvwAAANsAAAAPAAAAAAAAAAAAAAAAAJgCAABkcnMvZG93bnJl&#10;di54bWxQSwUGAAAAAAQABAD1AAAAhAMAAAAA&#10;" fillcolor="#fde9d9" stroked="f" strokeweight="1pt">
                  <v:stroke joinstyle="miter"/>
                  <v:shadow on="t" color="black" opacity="26213f" origin="-.5,-.5" offset=".74836mm,.74836mm"/>
                  <v:textbox inset="9.6pt,4.8pt,9.6pt,4.8pt">
                    <w:txbxContent>
                      <w:p w:rsidR="002F379B" w:rsidRDefault="002F379B" w:rsidP="002F379B">
                        <w:pPr>
                          <w:spacing w:line="216" w:lineRule="auto"/>
                          <w:ind w:left="-142" w:right="-145" w:firstLine="142"/>
                          <w:jc w:val="center"/>
                          <w:rPr>
                            <w:sz w:val="20"/>
                          </w:rPr>
                        </w:pPr>
                        <w:r w:rsidRPr="00095302">
                          <w:rPr>
                            <w:sz w:val="20"/>
                          </w:rPr>
                          <w:t xml:space="preserve">Принятие </w:t>
                        </w:r>
                        <w:r>
                          <w:rPr>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2F379B" w:rsidRPr="008F24A3" w:rsidRDefault="002F379B" w:rsidP="002F379B">
                        <w:pPr>
                          <w:spacing w:line="216" w:lineRule="auto"/>
                          <w:ind w:left="-142" w:right="-145" w:firstLine="142"/>
                          <w:jc w:val="center"/>
                          <w:rPr>
                            <w:i/>
                            <w:iCs/>
                            <w:color w:val="000000"/>
                            <w:kern w:val="24"/>
                            <w:sz w:val="20"/>
                          </w:rPr>
                        </w:pPr>
                        <w:r w:rsidRPr="008F24A3">
                          <w:rPr>
                            <w:i/>
                            <w:iCs/>
                            <w:color w:val="000000"/>
                            <w:kern w:val="24"/>
                            <w:sz w:val="20"/>
                          </w:rPr>
                          <w:t xml:space="preserve"> </w:t>
                        </w:r>
                        <w:proofErr w:type="gramStart"/>
                        <w:r w:rsidRPr="008F24A3">
                          <w:rPr>
                            <w:i/>
                            <w:iCs/>
                            <w:color w:val="000000"/>
                            <w:kern w:val="24"/>
                            <w:sz w:val="20"/>
                          </w:rPr>
                          <w:t>(10 календарных дней – принятие решения</w:t>
                        </w:r>
                        <w:proofErr w:type="gramEnd"/>
                      </w:p>
                      <w:p w:rsidR="002F379B" w:rsidRPr="00A51EA1" w:rsidRDefault="002F379B" w:rsidP="002F379B">
                        <w:pPr>
                          <w:spacing w:line="216" w:lineRule="auto"/>
                          <w:ind w:left="-142" w:right="-145" w:firstLine="142"/>
                          <w:jc w:val="center"/>
                          <w:rPr>
                            <w:sz w:val="20"/>
                          </w:rPr>
                        </w:pPr>
                        <w:proofErr w:type="gramStart"/>
                        <w:r w:rsidRPr="008F24A3">
                          <w:rPr>
                            <w:i/>
                            <w:iCs/>
                            <w:color w:val="000000"/>
                            <w:kern w:val="24"/>
                            <w:sz w:val="20"/>
                          </w:rPr>
                          <w:t>10 календарных дней – направление решения)</w:t>
                        </w:r>
                        <w:proofErr w:type="gramEnd"/>
                      </w:p>
                    </w:txbxContent>
                  </v:textbox>
                </v:roundrect>
                <v:shapetype id="_x0000_t32" coordsize="21600,21600" o:spt="32" o:oned="t" path="m,l21600,21600e" filled="f">
                  <v:path arrowok="t" fillok="f" o:connecttype="none"/>
                  <o:lock v:ext="edit" shapetype="t"/>
                </v:shapetype>
                <v:shape id="Прямая со стрелкой 9" o:spid="_x0000_s1033" type="#_x0000_t32" style="position:absolute;left:5685;top:4903;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NiusMAAADbAAAADwAAAGRycy9kb3ducmV2LnhtbESPT2vCQBTE74V+h+UVvNVNRERSVykB&#10;tR6Nf3p9ZJ9JbPZtyG5N9NO7guBxmJnfMLNFb2pxodZVlhXEwwgEcW51xYWC/W75OQXhPLLG2jIp&#10;uJKDxfz9bYaJth1v6ZL5QgQIuwQVlN43iZQuL8mgG9qGOHgn2xr0QbaF1C12AW5qOYqiiTRYcVgo&#10;saG0pPwv+zcKzt3G8+24X2eHMWe/MabTaJUqNfjov79AeOr9K/xs/2gF4xgeX8IPk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DYrrDAAAA2wAAAA8AAAAAAAAAAAAA&#10;AAAAoQIAAGRycy9kb3ducmV2LnhtbFBLBQYAAAAABAAEAPkAAACRAwAAAAA=&#10;" strokecolor="#974706"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7562;top:6372;width:53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XPsIAAADbAAAADwAAAGRycy9kb3ducmV2LnhtbESPQYvCMBSE74L/ITzBm6aKuNI1yiII&#10;4kndXaS3R/O2Ldu81CbG+u+NIHgcZuYbZrnuTC0Cta6yrGAyTkAQ51ZXXCj4+d6OFiCcR9ZYWyYF&#10;d3KwXvV7S0y1vfGRwskXIkLYpaig9L5JpXR5SQbd2DbE0fuzrUEfZVtI3eItwk0tp0kylwYrjgsl&#10;NrQpKf8/XY2Cj33Ay+SQ/drsvNf54RLqDQelhoPu6xOEp86/w6/2TiuYTeH5Jf4A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r/XPsIAAADbAAAADwAAAAAAAAAAAAAA&#10;AAChAgAAZHJzL2Rvd25yZXYueG1sUEsFBgAAAAAEAAQA+QAAAJADAAAAAA==&#10;" strokecolor="#974706" strokeweight="1.25pt">
                  <v:stroke endarrow="block"/>
                </v:shape>
                <v:shape id="Прямая со стрелкой 9" o:spid="_x0000_s1035" type="#_x0000_t34" style="position:absolute;left:3602;top:6372;width:53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NypcQAAADbAAAADwAAAGRycy9kb3ducmV2LnhtbESPQWvCQBSE74L/YXkFb7pRiy2pq4gg&#10;lJxi2lK8PbKvSWj2bcxuN+m/dwsFj8PMfMNs96NpRaDeNZYVLBcJCOLS6oYrBe9vp/kzCOeRNbaW&#10;ScEvOdjvppMtptoOfKZQ+EpECLsUFdTed6mUrqzJoFvYjjh6X7Y36KPsK6l7HCLctHKVJBtpsOG4&#10;UGNHx5rK7+LHKHjKAl6X+eXDXj4zXebX0B45KDV7GA8vIDyN/h7+b79qBY9r+PsSf4D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83KlxAAAANsAAAAPAAAAAAAAAAAA&#10;AAAAAKECAABkcnMvZG93bnJldi54bWxQSwUGAAAAAAQABAD5AAAAkgMAAAAA&#10;" strokecolor="#974706" strokeweight="1.25pt">
                  <v:stroke endarrow="block"/>
                </v:shape>
                <v:shape id="Прямая со стрелкой 9" o:spid="_x0000_s1036" type="#_x0000_t34" style="position:absolute;left:8679;top:8825;width:115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X3c8MAAADbAAAADwAAAGRycy9kb3ducmV2LnhtbESPT2vCQBTE7wW/w/IEb3WjhFKiq4h/&#10;sPTWxIu3R/aZjWbfhuzGpN++Wyj0OMzMb5j1drSNeFLna8cKFvMEBHHpdM2Vgktxen0H4QOyxsYx&#10;KfgmD9vN5GWNmXYDf9EzD5WIEPYZKjAhtJmUvjRk0c9dSxy9m+sshii7SuoOhwi3jVwmyZu0WHNc&#10;MNjS3lD5yHur4D4W57wYjvf+cLga1+fOflapUrPpuFuBCDSG//Bf+0MrSFP4/RJ/gN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F93PDAAAA2wAAAA8AAAAAAAAAAAAA&#10;AAAAoQIAAGRycy9kb3ducmV2LnhtbFBLBQYAAAAABAAEAPkAAACRAwAAAAA=&#10;" adj="10791" strokecolor="#974706" strokeweight="1.25pt">
                  <v:stroke endarrow="block"/>
                </v:shape>
                <v:shape id="Прямая со стрелкой 9" o:spid="_x0000_s1037" type="#_x0000_t32" style="position:absolute;left:6157;top:8483;width:465;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y78MMAAADbAAAADwAAAGRycy9kb3ducmV2LnhtbESPQWvCQBSE70L/w/IKvZlNikpJ3YS2&#10;UFrwZLT31+wziWbfht2Nxn/vFgoeh5n5hlmXk+nFmZzvLCvIkhQEcW11x42C/e5z/gLCB2SNvWVS&#10;cCUPZfEwW2Ou7YW3dK5CIyKEfY4K2hCGXEpft2TQJ3Ygjt7BOoMhStdI7fAS4aaXz2m6kgY7jgst&#10;DvTRUn2qRqNg3L47+dNLOx6/fusFHbJqM2RKPT1Ob68gAk3hHv5vf2sFiyX8fYk/QBY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cu/DDAAAA2wAAAA8AAAAAAAAAAAAA&#10;AAAAoQIAAGRycy9kb3ducmV2LnhtbFBLBQYAAAAABAAEAPkAAACRAwAAAAA=&#10;" strokecolor="#974706" strokeweight="1.25pt">
                  <v:stroke joinstyle="miter"/>
                </v:shape>
                <v:shape id="Прямая со стрелкой 9" o:spid="_x0000_s1038" type="#_x0000_t34" style="position:absolute;left:2775;top:8715;width:3615;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hDFcQAAADbAAAADwAAAGRycy9kb3ducmV2LnhtbESPQWvCQBSE70L/w/IK3nRjq6FNXSUt&#10;KOqtaQ89vu6+JqHZtyG7xvjvXUHwOMzMN8xyPdhG9NT52rGC2TQBQaydqblU8P21mbyA8AHZYOOY&#10;FJzJw3r1MFpiZtyJP6kvQikihH2GCqoQ2kxKryuy6KeuJY7en+sshii7UpoOTxFuG/mUJKm0WHNc&#10;qLClj4r0f3G0Cp5/tkOu+TXd6zKf+f6Ai9/3g1LjxyF/AxFoCPfwrb0zCuYpXL/EH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uEMVxAAAANsAAAAPAAAAAAAAAAAA&#10;AAAAAKECAABkcnMvZG93bnJldi54bWxQSwUGAAAAAAQABAD5AAAAkgMAAAAA&#10;" adj="10797" strokecolor="#974706" strokeweight="1.25pt"/>
                <v:shape id="Прямая со стрелкой 9" o:spid="_x0000_s1039" type="#_x0000_t34" style="position:absolute;left:2433;top:9058;width:68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zVS8MAAADbAAAADwAAAGRycy9kb3ducmV2LnhtbESPQWvCQBSE70L/w/IK3symtbVtdBUR&#10;pIInY3t/zT6zodm3aXaN0V/vCgWPw8x8w8wWva1FR62vHCt4SlIQxIXTFZcKvvbr0TsIH5A11o5J&#10;wZk8LOYPgxlm2p14R10eShEh7DNUYEJoMil9YciiT1xDHL2Day2GKNtS6hZPEW5r+ZymE2mx4rhg&#10;sKGVoeI3P1oFf/K4Kr75NXfjD+0vXffzaexWqeFjv5yCCNSHe/i/vdEKXt7g9iX+ADm/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M1UvDAAAA2wAAAA8AAAAAAAAAAAAA&#10;AAAAoQIAAGRycy9kb3ducmV2LnhtbFBLBQYAAAAABAAEAPkAAACRAwAAAAA=&#10;" adj="10784" strokecolor="#974706" strokeweight="1.25pt">
                  <v:stroke endarrow="block"/>
                </v:shape>
                <w10:wrap type="square"/>
              </v:group>
            </w:pict>
          </mc:Fallback>
        </mc:AlternateContent>
      </w:r>
      <w:r w:rsidRPr="002F379B">
        <w:rPr>
          <w:rFonts w:ascii="Times New Roman" w:eastAsia="Times New Roman" w:hAnsi="Times New Roman" w:cs="Times New Roman"/>
          <w:sz w:val="24"/>
          <w:szCs w:val="24"/>
          <w:lang w:eastAsia="ru-RU"/>
        </w:rPr>
        <w:t>МУНИЦИПАЛЬНОЙ УСЛУГИ</w:t>
      </w:r>
    </w:p>
    <w:p w:rsidR="002F379B" w:rsidRPr="002F379B" w:rsidRDefault="002F379B" w:rsidP="002F379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F379B" w:rsidRPr="002F379B" w:rsidRDefault="002F379B" w:rsidP="002F379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sectPr w:rsidR="002F379B" w:rsidRPr="002F379B" w:rsidSect="00D968E7">
          <w:pgSz w:w="11906" w:h="16838"/>
          <w:pgMar w:top="851" w:right="992" w:bottom="851" w:left="284" w:header="709" w:footer="709" w:gutter="0"/>
          <w:cols w:space="708"/>
          <w:docGrid w:linePitch="381"/>
        </w:sectPr>
      </w:pPr>
    </w:p>
    <w:p w:rsidR="002F379B" w:rsidRPr="002F379B" w:rsidRDefault="002F379B" w:rsidP="002F379B">
      <w:pPr>
        <w:widowControl w:val="0"/>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lastRenderedPageBreak/>
        <w:t>Приложение № 3</w:t>
      </w:r>
    </w:p>
    <w:p w:rsidR="002F379B" w:rsidRPr="002F379B" w:rsidRDefault="002F379B" w:rsidP="002F379B">
      <w:pPr>
        <w:spacing w:after="0" w:line="240" w:lineRule="auto"/>
        <w:ind w:left="5670"/>
        <w:rPr>
          <w:rFonts w:ascii="Times New Roman" w:eastAsia="Times New Roman" w:hAnsi="Times New Roman" w:cs="Times New Roman"/>
          <w:sz w:val="24"/>
          <w:szCs w:val="24"/>
          <w:lang w:eastAsia="ru-RU"/>
        </w:rPr>
      </w:pPr>
      <w:r w:rsidRPr="002F379B">
        <w:rPr>
          <w:rFonts w:ascii="Times New Roman" w:eastAsia="Times New Roman" w:hAnsi="Times New Roman" w:cs="Times New Roman"/>
          <w:sz w:val="24"/>
          <w:szCs w:val="24"/>
          <w:lang w:eastAsia="ru-RU"/>
        </w:rPr>
        <w:t>к Административному регламенту «Выдача градостроительного плана земельного участка, расположенного на территории Подымахинского муниципального образования (сельского поселения)»</w:t>
      </w:r>
    </w:p>
    <w:p w:rsidR="002F379B" w:rsidRPr="002F379B" w:rsidRDefault="002F379B" w:rsidP="002F379B">
      <w:pPr>
        <w:autoSpaceDE w:val="0"/>
        <w:autoSpaceDN w:val="0"/>
        <w:adjustRightInd w:val="0"/>
        <w:spacing w:after="0" w:line="240" w:lineRule="auto"/>
        <w:rPr>
          <w:rFonts w:ascii="Courier New" w:eastAsia="Times New Roman" w:hAnsi="Courier New" w:cs="Courier New"/>
          <w:sz w:val="24"/>
          <w:szCs w:val="24"/>
        </w:rPr>
      </w:pP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РАСПИСКА В ПРИЕМЕ ДОКУМЕНТОВ</w:t>
      </w:r>
    </w:p>
    <w:p w:rsidR="002F379B" w:rsidRPr="002F379B" w:rsidRDefault="002F379B" w:rsidP="002F379B">
      <w:pPr>
        <w:autoSpaceDE w:val="0"/>
        <w:autoSpaceDN w:val="0"/>
        <w:adjustRightInd w:val="0"/>
        <w:spacing w:after="0" w:line="240" w:lineRule="auto"/>
        <w:outlineLvl w:val="0"/>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Должностным лицом уполномоченного органа</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___________________________________________________________________</w:t>
      </w:r>
    </w:p>
    <w:p w:rsidR="002F379B" w:rsidRPr="002F379B" w:rsidRDefault="002F379B" w:rsidP="002F379B">
      <w:pPr>
        <w:autoSpaceDE w:val="0"/>
        <w:autoSpaceDN w:val="0"/>
        <w:adjustRightInd w:val="0"/>
        <w:spacing w:after="0" w:line="240" w:lineRule="auto"/>
        <w:ind w:firstLine="284"/>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(Ф.И.О.)</w:t>
      </w:r>
    </w:p>
    <w:p w:rsidR="002F379B" w:rsidRPr="002F379B" w:rsidRDefault="002F379B" w:rsidP="002F379B">
      <w:pPr>
        <w:autoSpaceDE w:val="0"/>
        <w:autoSpaceDN w:val="0"/>
        <w:adjustRightInd w:val="0"/>
        <w:spacing w:after="0" w:line="240" w:lineRule="auto"/>
        <w:ind w:firstLine="284"/>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____________________________________________________________________________.</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От _____________________________________________________________________:</w:t>
      </w: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(заявитель)</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1. ____________________________________________________________________</w:t>
      </w: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proofErr w:type="gramStart"/>
      <w:r w:rsidRPr="002F379B">
        <w:rPr>
          <w:rFonts w:ascii="Times New Roman" w:eastAsia="Times New Roman" w:hAnsi="Times New Roman" w:cs="Times New Roman"/>
          <w:sz w:val="24"/>
          <w:szCs w:val="24"/>
        </w:rPr>
        <w:t>(перечень документов с указанием их наименования, реквизитов,</w:t>
      </w:r>
      <w:proofErr w:type="gramEnd"/>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_____________________________________________________________________________</w:t>
      </w: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количества экземпляров каждого из представленных документов и количества</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_____________________________________________________________________________.</w:t>
      </w: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листов в каждом экземпляре документа)</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2. ___________________________________________________________________.</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3. ___________________________________________________________________.</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Порядковый номер записи в журнале регистрации заявления       ______________.</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___________________________________________________________________________</w:t>
      </w: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Подпись должностного лица уполномоченного органа  _______________</w:t>
      </w:r>
    </w:p>
    <w:p w:rsidR="002F379B" w:rsidRPr="002F379B" w:rsidRDefault="002F379B" w:rsidP="002F379B">
      <w:pPr>
        <w:autoSpaceDE w:val="0"/>
        <w:autoSpaceDN w:val="0"/>
        <w:adjustRightInd w:val="0"/>
        <w:spacing w:after="0" w:line="240" w:lineRule="auto"/>
        <w:rPr>
          <w:rFonts w:ascii="Times New Roman" w:eastAsia="Times New Roman" w:hAnsi="Times New Roman" w:cs="Times New Roman"/>
          <w:sz w:val="24"/>
          <w:szCs w:val="24"/>
        </w:rPr>
      </w:pPr>
      <w:r w:rsidRPr="002F379B">
        <w:rPr>
          <w:rFonts w:ascii="Times New Roman" w:eastAsia="Times New Roman" w:hAnsi="Times New Roman" w:cs="Times New Roman"/>
          <w:sz w:val="24"/>
          <w:szCs w:val="24"/>
        </w:rPr>
        <w:t>Дата _________________________________</w:t>
      </w:r>
    </w:p>
    <w:p w:rsidR="002F379B" w:rsidRPr="002F379B" w:rsidRDefault="002F379B" w:rsidP="002F379B">
      <w:pPr>
        <w:autoSpaceDE w:val="0"/>
        <w:autoSpaceDN w:val="0"/>
        <w:adjustRightInd w:val="0"/>
        <w:spacing w:after="0" w:line="240" w:lineRule="auto"/>
        <w:jc w:val="center"/>
        <w:rPr>
          <w:rFonts w:ascii="Times New Roman" w:eastAsia="Times New Roman" w:hAnsi="Times New Roman" w:cs="Times New Roman"/>
          <w:sz w:val="24"/>
          <w:szCs w:val="24"/>
        </w:rPr>
      </w:pPr>
    </w:p>
    <w:p w:rsidR="002F379B" w:rsidRPr="002F379B" w:rsidRDefault="002F379B" w:rsidP="002F379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hd w:val="clear" w:color="auto" w:fill="FFFFFF"/>
        <w:spacing w:after="0" w:line="240" w:lineRule="auto"/>
        <w:jc w:val="center"/>
        <w:rPr>
          <w:rFonts w:ascii="Arial" w:eastAsia="Times New Roman" w:hAnsi="Arial" w:cs="Arial"/>
          <w:color w:val="333333"/>
          <w:sz w:val="24"/>
          <w:szCs w:val="24"/>
          <w:lang w:eastAsia="ru-RU"/>
        </w:rPr>
      </w:pPr>
    </w:p>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p>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p>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p>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p>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p>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p>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p>
    <w:p w:rsidR="002F379B" w:rsidRPr="002F379B" w:rsidRDefault="002F379B" w:rsidP="002F379B">
      <w:pPr>
        <w:spacing w:after="0" w:line="240" w:lineRule="auto"/>
        <w:jc w:val="center"/>
        <w:rPr>
          <w:rFonts w:ascii="Times New Roman" w:eastAsia="Times New Roman" w:hAnsi="Times New Roman" w:cs="Times New Roman"/>
          <w:b/>
          <w:sz w:val="24"/>
          <w:szCs w:val="24"/>
          <w:lang w:eastAsia="ru-RU"/>
        </w:rPr>
      </w:pPr>
    </w:p>
    <w:p w:rsidR="009262FB" w:rsidRDefault="009262FB"/>
    <w:sectPr w:rsidR="009262F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783" w:rsidRDefault="000E3783">
      <w:pPr>
        <w:spacing w:after="0" w:line="240" w:lineRule="auto"/>
      </w:pPr>
      <w:r>
        <w:separator/>
      </w:r>
    </w:p>
  </w:endnote>
  <w:endnote w:type="continuationSeparator" w:id="0">
    <w:p w:rsidR="000E3783" w:rsidRDefault="000E3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783" w:rsidRDefault="000E3783">
      <w:pPr>
        <w:spacing w:after="0" w:line="240" w:lineRule="auto"/>
      </w:pPr>
      <w:r>
        <w:separator/>
      </w:r>
    </w:p>
  </w:footnote>
  <w:footnote w:type="continuationSeparator" w:id="0">
    <w:p w:rsidR="000E3783" w:rsidRDefault="000E37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842" w:rsidRPr="00021FB8" w:rsidRDefault="002F379B" w:rsidP="00D968E7">
    <w:pPr>
      <w:pStyle w:val="a3"/>
      <w:jc w:val="center"/>
      <w:rPr>
        <w:rFonts w:ascii="Times New Roman" w:hAnsi="Times New Roman"/>
      </w:rPr>
    </w:pPr>
    <w:r w:rsidRPr="00021FB8">
      <w:rPr>
        <w:rFonts w:ascii="Times New Roman" w:hAnsi="Times New Roman"/>
      </w:rPr>
      <w:fldChar w:fldCharType="begin"/>
    </w:r>
    <w:r w:rsidRPr="00021FB8">
      <w:rPr>
        <w:rFonts w:ascii="Times New Roman" w:hAnsi="Times New Roman"/>
      </w:rPr>
      <w:instrText>PAGE   \* MERGEFORMAT</w:instrText>
    </w:r>
    <w:r w:rsidRPr="00021FB8">
      <w:rPr>
        <w:rFonts w:ascii="Times New Roman" w:hAnsi="Times New Roman"/>
      </w:rPr>
      <w:fldChar w:fldCharType="separate"/>
    </w:r>
    <w:r w:rsidR="00ED3D9E">
      <w:rPr>
        <w:rFonts w:ascii="Times New Roman" w:hAnsi="Times New Roman"/>
        <w:noProof/>
      </w:rPr>
      <w:t>1</w:t>
    </w:r>
    <w:r w:rsidRPr="00021FB8">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762447"/>
    <w:multiLevelType w:val="hybridMultilevel"/>
    <w:tmpl w:val="CB3403A2"/>
    <w:lvl w:ilvl="0" w:tplc="BF2ED188">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19C"/>
    <w:rsid w:val="000E3783"/>
    <w:rsid w:val="0025219C"/>
    <w:rsid w:val="002F379B"/>
    <w:rsid w:val="009262FB"/>
    <w:rsid w:val="00ED3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F379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F379B"/>
  </w:style>
  <w:style w:type="paragraph" w:styleId="a5">
    <w:name w:val="List Paragraph"/>
    <w:basedOn w:val="a"/>
    <w:uiPriority w:val="34"/>
    <w:qFormat/>
    <w:rsid w:val="002F37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F379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F379B"/>
  </w:style>
  <w:style w:type="paragraph" w:styleId="a5">
    <w:name w:val="List Paragraph"/>
    <w:basedOn w:val="a"/>
    <w:uiPriority w:val="34"/>
    <w:qFormat/>
    <w:rsid w:val="002F37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0http://www.admustkut.ru" TargetMode="External"/><Relationship Id="rId13" Type="http://schemas.openxmlformats.org/officeDocument/2006/relationships/hyperlink" Target="consultantplus://offline/ref=FFCF61B1203897002AE1EBBDD6BF3825CCC242D70BB300727A0349900Bw5JBI"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2054874.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F300DE526B31AE8B73ACB7F78A569B9DB1C4F27C4C7D7E3CF97539BE2d205B" TargetMode="External"/><Relationship Id="rId5" Type="http://schemas.openxmlformats.org/officeDocument/2006/relationships/webSettings" Target="webSetting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file:///D:\Documents%20and%20Settings\USER\&#1052;&#1086;&#1080;%20&#1076;&#1086;&#1082;&#1091;&#1084;&#1077;&#1085;&#1090;&#1099;\(http:\www.admustkut.ru" TargetMode="Externa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consultantplus://offline/ref=FFCF61B1203897002AE1EBBDD6BF3825CCC242D70BB000727A0349900Bw5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10191</Words>
  <Characters>58091</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cp:revision>
  <dcterms:created xsi:type="dcterms:W3CDTF">2018-01-25T07:54:00Z</dcterms:created>
  <dcterms:modified xsi:type="dcterms:W3CDTF">2018-01-25T07:54:00Z</dcterms:modified>
</cp:coreProperties>
</file>