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РОССИЙСКАЯ ФЕДЕРАЦИЯ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ИРКУТСКАЯ ОБЛАСТЬ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УСТЬ-КУТСКОГО МУНИЦИПАЛЬНОГО РАЙОНА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АДМИНИСТРАЦИЯ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(СЕЛЬСКОЕ ПОСЕЛЕНИЕ)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215547" w:rsidRPr="003254EC" w:rsidRDefault="00F84662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от 14.03. 2023</w:t>
      </w:r>
      <w:r w:rsidR="00215547"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№ 20</w:t>
      </w:r>
      <w:r w:rsidR="00215547"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«О мерах по предупреждению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пожаров  и организации  их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тушения  в </w:t>
      </w:r>
      <w:proofErr w:type="gramStart"/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весеннее</w:t>
      </w:r>
      <w:proofErr w:type="gramEnd"/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летний</w:t>
      </w:r>
    </w:p>
    <w:p w:rsidR="00215547" w:rsidRPr="003254EC" w:rsidRDefault="00F84662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пожароопасный период  2023</w:t>
      </w:r>
      <w:r w:rsidR="00215547"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  <w:r w:rsidR="00215547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территории Подымахинского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образования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 со статьёй  19 Федерального закона от 21 декабря 1994 года  № 69-ФЗ   « О пожарной безопасности», ст.14 Федерального закона  от 06.10.2003 г  № 131-ФЗ « Об общих принципах организации местного   самоуправления    в    Российской Федерации»,  в целях обеспечения  требований  пожарной безопасности в весенне-</w:t>
      </w:r>
      <w:r w:rsidR="00F84662">
        <w:rPr>
          <w:rFonts w:ascii="Times New Roman" w:eastAsia="Times New Roman" w:hAnsi="Times New Roman"/>
          <w:sz w:val="28"/>
          <w:szCs w:val="28"/>
          <w:lang w:eastAsia="ru-RU"/>
        </w:rPr>
        <w:t>летний пожароопасный период 2023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на территории Подымахинского муниципального образования, руководствуясь       Уставом     Подымахинского  муниципального образования</w:t>
      </w:r>
      <w:proofErr w:type="gramEnd"/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ПОСТАНОВЛЯЮ: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1.Утвердить  план мероприятий  по обеспечению необходимого   уровня   охраны  объектов  соцкультбыта  и жилого  сектора     на     территории    Подымахинского  муниципального образования    (приложение № 1).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комиссию  по   координации   действий   по   борьбе   с пожарами при администрации Подымахинского сельского поселения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( приложение № 2)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3.Рекомендовать      руководителям        предприятий,     организаций,    учреждений  различных форм  собственности рассмотреть  вопрос подготовки  объектов и жилья к весенне-летнему    пожароопасному    периоду,    обратить    особое   внимание  на противопожарную   защиту     на    объектах     жизнеобеспечения    и    выполнений мероприятий, предложенных  в предписаниях органов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Госпожнадзора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3.1. При разработке противопожарных мер предусмотреть: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- создание  вокруг    населённых     пунктов, объектов    прилегающих    к     лесным массивам, защитных противопожарных полос;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запрещение  пожогов сухой травы, мусора и отходов производства на территории населённого пункта, на полях, без согласования  с органами  ОГПН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Усть-Кутского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- приведения       в     готовность       всех    противопожарных     формирований     и подразделений, для тушения возможных пожаров.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3.2. Рекомендовать     директору  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Усть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- 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Кутского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центра     телекоммуникаций Иркутского филиала « Ростелеком»   обеспечить  в установленном порядке постоянную готовность системы связи на территории ПМО.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3.3. Рекомендовать     электромонтёру         распределительной    сети      РЭС   -     с.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Подымахино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Паничеву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Г.В. в период усиления ветров, а  также  при    объявлении штормовых предупреждений в целях   недопущения    пожаров    от   электрических причин,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согласно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существующих норм и правил, производить  отключение   подачи электроэнергии  на опасных участках.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3.4.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Жителям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проживающим на   территории     Подымахинского   муниципального образования  иметь в     помещениях и строениях, находящихся в их собственности, первичные средства   пожаротушения и   противопожарный   инвентарь, принимать посильные меры  по тушению пожаров, спасению людей и имущества до прибытия подразделений  пожарной охраны.</w:t>
      </w:r>
    </w:p>
    <w:p w:rsidR="00215547" w:rsidRPr="003254EC" w:rsidRDefault="00F84662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3.5. Провести     до    01</w:t>
      </w:r>
      <w:r w:rsidR="00215547"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мая        текущего   года         проверки     объектов       по предупреждению      пожаров,   включающий     проведение        противопожарных     мероприятий     по недопущению  пожогов  сухой травы, стерни, мусора и  отходов    производства  на    территории    Подымахинского   муниципального   образования,   огороднических,     на     полях,   с      привлечением    в    установленном    порядке   </w:t>
      </w:r>
      <w:r w:rsidR="00215547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специалистов</w:t>
      </w:r>
      <w:r w:rsidR="00215547" w:rsidRPr="003254EC">
        <w:rPr>
          <w:rFonts w:ascii="Arial" w:eastAsia="Times New Roman" w:hAnsi="Arial" w:cs="Arial"/>
          <w:sz w:val="28"/>
          <w:szCs w:val="28"/>
          <w:lang w:eastAsia="ru-RU"/>
        </w:rPr>
        <w:t xml:space="preserve">     </w:t>
      </w:r>
      <w:r w:rsidR="00215547" w:rsidRPr="003254EC">
        <w:rPr>
          <w:rFonts w:ascii="Times New Roman" w:eastAsia="Times New Roman" w:hAnsi="Times New Roman"/>
          <w:sz w:val="28"/>
          <w:szCs w:val="28"/>
          <w:lang w:eastAsia="ru-RU"/>
        </w:rPr>
        <w:t>администрации   Подымахинского    муниципально</w:t>
      </w:r>
      <w:r w:rsidR="00215547">
        <w:rPr>
          <w:rFonts w:ascii="Times New Roman" w:eastAsia="Times New Roman" w:hAnsi="Times New Roman"/>
          <w:sz w:val="28"/>
          <w:szCs w:val="28"/>
          <w:lang w:eastAsia="ru-RU"/>
        </w:rPr>
        <w:t>го    образования</w:t>
      </w:r>
      <w:proofErr w:type="gramStart"/>
      <w:r w:rsidR="002155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5547" w:rsidRPr="003254E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4. Считать        утратившим      силу        постановление      главы    Подымахинского муниципального </w:t>
      </w:r>
      <w:r w:rsidR="00F84662">
        <w:rPr>
          <w:rFonts w:ascii="Times New Roman" w:eastAsia="Times New Roman" w:hAnsi="Times New Roman"/>
          <w:sz w:val="28"/>
          <w:szCs w:val="28"/>
          <w:lang w:eastAsia="ru-RU"/>
        </w:rPr>
        <w:t xml:space="preserve">    образования      от       07.02.2022 г. №   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-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«О   мерах    по предупреждению пожаров  и    организации     их    тушения     в    весеннее  лет</w:t>
      </w:r>
      <w:r w:rsidR="00F84662">
        <w:rPr>
          <w:rFonts w:ascii="Times New Roman" w:eastAsia="Times New Roman" w:hAnsi="Times New Roman"/>
          <w:sz w:val="28"/>
          <w:szCs w:val="28"/>
          <w:lang w:eastAsia="ru-RU"/>
        </w:rPr>
        <w:t>ний пожароопасный период 2022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на территории Подымахинского муниципального образования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5.Настоящее     постановление    и   приложения   к   нему  обнародовать  в   местах, предназначенных для    обнародования    и   разместить   на    официальном    сайте администрации    Подымахинского      муниципального     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исполнением  настоящего    постановления     оставляю   за    собой.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 Подымахинского </w:t>
      </w:r>
    </w:p>
    <w:p w:rsidR="00215547" w:rsidRPr="007A562E" w:rsidRDefault="00215547" w:rsidP="00215547">
      <w:pPr>
        <w:framePr w:wrap="none" w:vAnchor="page" w:hAnchor="page" w:x="1696" w:y="774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bidi="en-US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Т.В.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Пахомова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2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</w:t>
      </w:r>
      <w:r w:rsidR="00F84662">
        <w:rPr>
          <w:rFonts w:ascii="Times New Roman" w:eastAsia="Times New Roman" w:hAnsi="Times New Roman"/>
          <w:sz w:val="24"/>
          <w:szCs w:val="24"/>
          <w:lang w:eastAsia="ru-RU"/>
        </w:rPr>
        <w:t>от 14.03. 2023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г</w:t>
      </w:r>
      <w:r w:rsidR="00F84662">
        <w:rPr>
          <w:rFonts w:ascii="Times New Roman" w:eastAsia="Times New Roman" w:hAnsi="Times New Roman"/>
          <w:sz w:val="24"/>
          <w:szCs w:val="24"/>
          <w:lang w:eastAsia="ru-RU"/>
        </w:rPr>
        <w:t>. № 20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комиссии по координации  действий по борьбе  с пожарами  при администрации Подымахинского муниципального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071"/>
        <w:gridCol w:w="1183"/>
        <w:gridCol w:w="192"/>
        <w:gridCol w:w="1350"/>
        <w:gridCol w:w="1736"/>
        <w:gridCol w:w="1460"/>
        <w:gridCol w:w="1650"/>
      </w:tblGrid>
      <w:tr w:rsidR="00215547" w:rsidRPr="003254EC" w:rsidTr="00395E40">
        <w:trPr>
          <w:trHeight w:val="345"/>
        </w:trPr>
        <w:tc>
          <w:tcPr>
            <w:tcW w:w="54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71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Должность, организация, предприятие</w:t>
            </w:r>
          </w:p>
        </w:tc>
        <w:tc>
          <w:tcPr>
            <w:tcW w:w="2725" w:type="dxa"/>
            <w:gridSpan w:val="3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Телефоны</w:t>
            </w:r>
          </w:p>
        </w:tc>
        <w:tc>
          <w:tcPr>
            <w:tcW w:w="1736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46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оповещение</w:t>
            </w:r>
          </w:p>
        </w:tc>
        <w:tc>
          <w:tcPr>
            <w:tcW w:w="165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15547" w:rsidRPr="003254EC" w:rsidTr="00395E40">
        <w:trPr>
          <w:trHeight w:val="480"/>
        </w:trPr>
        <w:tc>
          <w:tcPr>
            <w:tcW w:w="54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1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служебный</w:t>
            </w:r>
          </w:p>
        </w:tc>
        <w:tc>
          <w:tcPr>
            <w:tcW w:w="1542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домашний</w:t>
            </w:r>
          </w:p>
        </w:tc>
        <w:tc>
          <w:tcPr>
            <w:tcW w:w="1736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6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15547" w:rsidRPr="003254EC" w:rsidTr="00395E40">
        <w:tc>
          <w:tcPr>
            <w:tcW w:w="10182" w:type="dxa"/>
            <w:gridSpan w:val="8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215547" w:rsidRPr="003254EC" w:rsidTr="00395E40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8(39565) 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79-1-67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8-9245311670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Т.В.Пахомова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c>
          <w:tcPr>
            <w:tcW w:w="10182" w:type="dxa"/>
            <w:gridSpan w:val="8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215547" w:rsidRPr="003254EC" w:rsidTr="00395E40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8(39565) 79-1-05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8-9245495963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Мария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Ахмедовна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Предприниматель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«Есин Г.Г»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79-1-88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Есин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Геннадий Григорьевич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  <w:tr w:rsidR="00215547" w:rsidRPr="003254EC" w:rsidTr="00395E40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лесничий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Борисовского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лесничества</w:t>
            </w: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79-1-07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Подранецкий</w:t>
            </w:r>
            <w:proofErr w:type="spell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Андрей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  <w:tr w:rsidR="00215547" w:rsidRPr="003254EC" w:rsidTr="00395E40">
        <w:trPr>
          <w:trHeight w:val="1305"/>
        </w:trPr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                          «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Теплосервис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»»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8-9501184283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Кузьмин Сергей Владимирович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</w:tbl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 администрации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</w:t>
      </w:r>
      <w:r w:rsidR="00F84662">
        <w:rPr>
          <w:rFonts w:ascii="Times New Roman" w:eastAsia="Times New Roman" w:hAnsi="Times New Roman"/>
          <w:sz w:val="24"/>
          <w:szCs w:val="24"/>
          <w:lang w:eastAsia="ru-RU"/>
        </w:rPr>
        <w:t>от 14.03. 2023 г. № 20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мероприятий  по обеспечению необходимого уровня охраны объектов соцкультбыта и жилого сектора на территории Подымахинского муниципального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"/>
        <w:gridCol w:w="4025"/>
        <w:gridCol w:w="2293"/>
        <w:gridCol w:w="2521"/>
      </w:tblGrid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№№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очистку территории населённых пунктов и организация от сгораемого мусора, сухих листьев, отходов производства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12 мая 2023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Пахомова Т.В.– глава ПМО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Есин ГГ 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–и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ндивидуальный предприниматель;</w:t>
            </w:r>
          </w:p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Гвоздева А.В.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Есина Л.Я.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старший продавец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Пономаренко С.В. магазина «Дилижанс»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Шпарло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Е.Л.- начальник почты                  с.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Кузьмин С.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ООО                     «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Теплосервис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</w:t>
            </w:r>
            <w:proofErr w:type="gramStart"/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</w:t>
            </w:r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spellEnd"/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Евгранова Е.А.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одымахино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62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транспорта, рабочей силы  в пожароопасный период, в период возникновения  очагов возгорания.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пожароопасный период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Кузьмин С.В. директор ООО «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Теплосервис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»»,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« Есин Г.Г.»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425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 систематическое информирование населения о сложившейся пожарной обстановке.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пожароопасный период 2023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М.А.- ведущий специалист администрации Подымахинского МО;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период высокой пожарной опасности, обеспечить дежурства в населённых пунктах.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дежурства добровольной пожарной охраны в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период возникновения очагов возгорания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Весь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пожароопасный период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lang w:eastAsia="ru-RU"/>
              </w:rPr>
              <w:t>Пахомова - глава  Подымахинского МО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lang w:eastAsia="ru-RU"/>
              </w:rPr>
              <w:t>Эпова</w:t>
            </w:r>
            <w:proofErr w:type="spellEnd"/>
            <w:r w:rsidRPr="003254EC">
              <w:rPr>
                <w:rFonts w:ascii="Times New Roman" w:eastAsia="Times New Roman" w:hAnsi="Times New Roman"/>
                <w:lang w:eastAsia="ru-RU"/>
              </w:rPr>
              <w:t xml:space="preserve"> М.А.- специалист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t>Администрации</w:t>
            </w:r>
          </w:p>
        </w:tc>
      </w:tr>
      <w:tr w:rsidR="00215547" w:rsidRPr="003254EC" w:rsidTr="00395E40">
        <w:trPr>
          <w:trHeight w:val="2404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целей  пожаротушения  рекомендовать  установить неприкасаемый запас  воды (емкости)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30 апреля 2023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t xml:space="preserve">ИП « Есин Г.Г.»,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t xml:space="preserve">ООО « </w:t>
            </w:r>
            <w:proofErr w:type="spellStart"/>
            <w:r w:rsidRPr="003254EC">
              <w:rPr>
                <w:rFonts w:ascii="Times New Roman" w:eastAsia="Times New Roman" w:hAnsi="Times New Roman"/>
                <w:lang w:eastAsia="ru-RU"/>
              </w:rPr>
              <w:t>Теплосервис</w:t>
            </w:r>
            <w:proofErr w:type="spellEnd"/>
            <w:r w:rsidRPr="003254EC">
              <w:rPr>
                <w:rFonts w:ascii="Times New Roman" w:eastAsia="Times New Roman" w:hAnsi="Times New Roman"/>
                <w:lang w:eastAsia="ru-RU"/>
              </w:rPr>
              <w:t>» директор Кузьмин С.В.</w:t>
            </w:r>
          </w:p>
        </w:tc>
      </w:tr>
      <w:tr w:rsidR="00215547" w:rsidRPr="003254EC" w:rsidTr="00395E40">
        <w:trPr>
          <w:trHeight w:val="1785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домовой обход в частном жилом секторе, провести информацию  населению по правилам пожарной безопасности, правилам поведения в быту  под роспись в журнале.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всего 2023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М.А.- ведущий специалист администрации;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Аксакова Л.Б.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социальный работник 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согласованию)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26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 минерализованной полосы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15 мая</w:t>
            </w:r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2023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234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Произвести инвентаризацию существующих стихийных свалок мусора на участках, примыкающих к лесному фонду, обеспечить их уборку и принять меры по недопущению образования новых.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мая месяца по октябрь </w:t>
            </w:r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месяц 2023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</w:t>
            </w:r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F84662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Зырянова Т.В.- специалист ЖКХ;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5547" w:rsidRPr="003254EC" w:rsidTr="00395E40">
        <w:trPr>
          <w:trHeight w:val="183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 наличие устойчивой связи и организовать бесперебойное транспортное сообщение с населёнными пунктами в течение всего пожароопасного периода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в</w:t>
            </w:r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сего пожароопасного периода 2023</w:t>
            </w:r>
            <w:bookmarkStart w:id="0" w:name="_GoBack"/>
            <w:bookmarkEnd w:id="0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Усть-Кутского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центра телекоммуникаций Иркутского филиала « Ростелеком»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операторы ТЕЛЕ-2, Мегафон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Глава  Подымахинского</w:t>
      </w:r>
    </w:p>
    <w:p w:rsidR="00215547" w:rsidRPr="003254EC" w:rsidRDefault="00215547" w:rsidP="002155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                                           Т.В.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Пахомова</w:t>
      </w:r>
    </w:p>
    <w:p w:rsidR="00215547" w:rsidRPr="003254EC" w:rsidRDefault="00215547" w:rsidP="002155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Default="00215547" w:rsidP="00215547">
      <w:pPr>
        <w:spacing w:after="0" w:line="240" w:lineRule="auto"/>
        <w:jc w:val="center"/>
        <w:rPr>
          <w:b/>
        </w:rPr>
      </w:pPr>
    </w:p>
    <w:p w:rsidR="00794465" w:rsidRPr="00215547" w:rsidRDefault="00794465" w:rsidP="00215547"/>
    <w:sectPr w:rsidR="00794465" w:rsidRPr="00215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3B1"/>
    <w:rsid w:val="00215547"/>
    <w:rsid w:val="00794465"/>
    <w:rsid w:val="008B03B1"/>
    <w:rsid w:val="00B1701A"/>
    <w:rsid w:val="00C50C3C"/>
    <w:rsid w:val="00F8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2023-03-15T04:20:00Z</cp:lastPrinted>
  <dcterms:created xsi:type="dcterms:W3CDTF">2022-02-07T07:30:00Z</dcterms:created>
  <dcterms:modified xsi:type="dcterms:W3CDTF">2023-03-15T04:23:00Z</dcterms:modified>
</cp:coreProperties>
</file>