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A4E" w:rsidRPr="00402256" w:rsidRDefault="00D22A4E" w:rsidP="00D22A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2256">
        <w:rPr>
          <w:rFonts w:ascii="Arial" w:hAnsi="Arial" w:cs="Arial"/>
          <w:b/>
          <w:sz w:val="32"/>
          <w:szCs w:val="32"/>
        </w:rPr>
        <w:t>27.</w:t>
      </w:r>
      <w:r w:rsidR="00666004">
        <w:rPr>
          <w:rFonts w:ascii="Arial" w:hAnsi="Arial" w:cs="Arial"/>
          <w:b/>
          <w:sz w:val="32"/>
          <w:szCs w:val="32"/>
        </w:rPr>
        <w:t xml:space="preserve">01. </w:t>
      </w:r>
      <w:r w:rsidRPr="00402256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1</w:t>
      </w:r>
      <w:r w:rsidRPr="00402256">
        <w:rPr>
          <w:rFonts w:ascii="Arial" w:hAnsi="Arial" w:cs="Arial"/>
          <w:b/>
          <w:sz w:val="32"/>
          <w:szCs w:val="32"/>
        </w:rPr>
        <w:t>г № 92</w:t>
      </w:r>
    </w:p>
    <w:p w:rsidR="00D22A4E" w:rsidRPr="00002141" w:rsidRDefault="00D22A4E" w:rsidP="00D22A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02141">
        <w:rPr>
          <w:rFonts w:ascii="Arial" w:hAnsi="Arial" w:cs="Arial"/>
          <w:b/>
          <w:sz w:val="32"/>
          <w:szCs w:val="32"/>
        </w:rPr>
        <w:t>ИРКУТСКАЯ ОБЛАСТЬ</w:t>
      </w:r>
    </w:p>
    <w:p w:rsidR="00D22A4E" w:rsidRPr="00002141" w:rsidRDefault="00D22A4E" w:rsidP="00D22A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02141">
        <w:rPr>
          <w:rFonts w:ascii="Arial" w:hAnsi="Arial" w:cs="Arial"/>
          <w:b/>
          <w:sz w:val="32"/>
          <w:szCs w:val="32"/>
        </w:rPr>
        <w:t>УСТЬ-КУТСКИЙ РАЙОН</w:t>
      </w:r>
    </w:p>
    <w:p w:rsidR="00D22A4E" w:rsidRPr="00002141" w:rsidRDefault="00D22A4E" w:rsidP="00D22A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02141">
        <w:rPr>
          <w:rFonts w:ascii="Arial" w:hAnsi="Arial" w:cs="Arial"/>
          <w:b/>
          <w:sz w:val="32"/>
          <w:szCs w:val="32"/>
        </w:rPr>
        <w:t>ПОДЫМАХИНСКОЕ МУНИЦИПАЛЬНОЕ ОБРАЗОВАНИЕ</w:t>
      </w:r>
    </w:p>
    <w:p w:rsidR="00D22A4E" w:rsidRPr="00002141" w:rsidRDefault="00D22A4E" w:rsidP="00D22A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02141">
        <w:rPr>
          <w:rFonts w:ascii="Arial" w:hAnsi="Arial" w:cs="Arial"/>
          <w:b/>
          <w:sz w:val="32"/>
          <w:szCs w:val="32"/>
        </w:rPr>
        <w:t>ДУМА ПОДЫМАХИНСКОГО СЕЛЬСКОГО ПОСЕЛЕНИЯ</w:t>
      </w:r>
    </w:p>
    <w:p w:rsidR="00D22A4E" w:rsidRPr="00002141" w:rsidRDefault="00D22A4E" w:rsidP="00D22A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02141">
        <w:rPr>
          <w:rFonts w:ascii="Arial" w:hAnsi="Arial" w:cs="Arial"/>
          <w:b/>
          <w:sz w:val="32"/>
          <w:szCs w:val="32"/>
        </w:rPr>
        <w:t>ДУМА</w:t>
      </w:r>
    </w:p>
    <w:p w:rsidR="00D22A4E" w:rsidRPr="00002141" w:rsidRDefault="00D22A4E" w:rsidP="00D22A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002141">
        <w:rPr>
          <w:rFonts w:ascii="Arial" w:hAnsi="Arial" w:cs="Arial"/>
          <w:b/>
          <w:sz w:val="32"/>
          <w:szCs w:val="32"/>
        </w:rPr>
        <w:t xml:space="preserve"> </w:t>
      </w:r>
    </w:p>
    <w:p w:rsidR="00D22A4E" w:rsidRPr="00002141" w:rsidRDefault="00D22A4E" w:rsidP="00D22A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02141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D22A4E" w:rsidRPr="00002141" w:rsidRDefault="00D22A4E" w:rsidP="00D22A4E">
      <w:pPr>
        <w:tabs>
          <w:tab w:val="left" w:pos="993"/>
        </w:tabs>
        <w:spacing w:after="0" w:line="240" w:lineRule="auto"/>
        <w:jc w:val="center"/>
        <w:rPr>
          <w:rFonts w:ascii="Arial" w:hAnsi="Arial" w:cs="Arial"/>
          <w:b/>
          <w:kern w:val="28"/>
          <w:sz w:val="32"/>
          <w:szCs w:val="32"/>
        </w:rPr>
      </w:pPr>
      <w:r w:rsidRPr="00002141">
        <w:rPr>
          <w:rFonts w:ascii="Arial" w:hAnsi="Arial" w:cs="Arial"/>
          <w:b/>
          <w:kern w:val="28"/>
          <w:sz w:val="32"/>
          <w:szCs w:val="32"/>
        </w:rPr>
        <w:t xml:space="preserve">О ВНЕСЕНИИ ИЗМЕНЕНИЙ И ДОПОЛНЕНИЙ В РЕШЕНИЕ ДУМЫ ПОДЫМАХИНСКОГО СЕЛЬСКОГО ПОСЕЛЕНИЯ </w:t>
      </w:r>
      <w:r w:rsidR="00002141">
        <w:rPr>
          <w:rFonts w:ascii="Arial" w:hAnsi="Arial" w:cs="Arial"/>
          <w:b/>
          <w:kern w:val="28"/>
          <w:sz w:val="32"/>
          <w:szCs w:val="32"/>
        </w:rPr>
        <w:t xml:space="preserve">              </w:t>
      </w:r>
      <w:r w:rsidRPr="00002141">
        <w:rPr>
          <w:rFonts w:ascii="Arial" w:hAnsi="Arial" w:cs="Arial"/>
          <w:b/>
          <w:kern w:val="28"/>
          <w:sz w:val="32"/>
          <w:szCs w:val="32"/>
        </w:rPr>
        <w:t xml:space="preserve"> № 87 ОТ 27.11.2020Г </w:t>
      </w:r>
    </w:p>
    <w:p w:rsidR="00D22A4E" w:rsidRPr="00002141" w:rsidRDefault="00D22A4E" w:rsidP="00D22A4E">
      <w:pPr>
        <w:tabs>
          <w:tab w:val="left" w:pos="993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02141">
        <w:rPr>
          <w:rFonts w:ascii="Arial" w:hAnsi="Arial" w:cs="Arial"/>
          <w:b/>
          <w:kern w:val="28"/>
          <w:sz w:val="32"/>
          <w:szCs w:val="32"/>
        </w:rPr>
        <w:t xml:space="preserve">«ОБ ИМУЩЕСТВЕННОЙ ПОДДЕРЖКЕ СУБЪЕКТОВ МАЛОГО И СРЕДНЕГО ПРЕДПРИНИМАТЕЛЬСТВА ПРИ ПРЕДОСТАВЛЕНИИ МУНИЦИПАЛЬНОГО ИМУЩЕСТВА </w:t>
      </w:r>
      <w:r w:rsidRPr="00002141">
        <w:rPr>
          <w:rFonts w:ascii="Arial" w:hAnsi="Arial" w:cs="Arial"/>
          <w:b/>
          <w:sz w:val="32"/>
          <w:szCs w:val="32"/>
        </w:rPr>
        <w:t xml:space="preserve"> НА ТЕРРИТОРИИ ПОДЫМАХИНСКОГО МУНИЦИПАЛЬНОГО ОБРАЗОВАНИЯ</w:t>
      </w:r>
    </w:p>
    <w:p w:rsidR="00D22A4E" w:rsidRPr="00307A59" w:rsidRDefault="00D22A4E" w:rsidP="00D22A4E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D22A4E" w:rsidRDefault="00D22A4E" w:rsidP="00D22A4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 xml:space="preserve">Руководствуясь  </w:t>
      </w:r>
      <w:r w:rsidRPr="00307A59">
        <w:rPr>
          <w:rFonts w:ascii="Arial" w:hAnsi="Arial" w:cs="Arial"/>
          <w:bCs/>
          <w:sz w:val="24"/>
          <w:szCs w:val="24"/>
        </w:rPr>
        <w:t xml:space="preserve"> Федеральным зак</w:t>
      </w:r>
      <w:bookmarkStart w:id="0" w:name="_GoBack"/>
      <w:bookmarkEnd w:id="0"/>
      <w:r w:rsidRPr="00307A59">
        <w:rPr>
          <w:rFonts w:ascii="Arial" w:hAnsi="Arial" w:cs="Arial"/>
          <w:bCs/>
          <w:sz w:val="24"/>
          <w:szCs w:val="24"/>
        </w:rPr>
        <w:t xml:space="preserve">оном </w:t>
      </w:r>
      <w:r w:rsidRPr="00307A59">
        <w:rPr>
          <w:rFonts w:ascii="Arial" w:hAnsi="Arial" w:cs="Arial"/>
          <w:sz w:val="24"/>
          <w:szCs w:val="24"/>
        </w:rPr>
        <w:t>от 24 июля 2007 года № 209</w:t>
      </w:r>
      <w:r w:rsidRPr="00307A59">
        <w:rPr>
          <w:rFonts w:ascii="Arial" w:hAnsi="Arial" w:cs="Arial"/>
          <w:sz w:val="24"/>
          <w:szCs w:val="24"/>
        </w:rPr>
        <w:noBreakHyphen/>
        <w:t xml:space="preserve">ФЗ «О развитии малого и среднего предпринимательства в Российской Федерации», </w:t>
      </w:r>
      <w:r w:rsidRPr="00307A59">
        <w:rPr>
          <w:rFonts w:ascii="Arial" w:hAnsi="Arial" w:cs="Arial"/>
          <w:bCs/>
          <w:sz w:val="24"/>
          <w:szCs w:val="24"/>
        </w:rPr>
        <w:t>Федеральным законом от 6 октября 2003 года №</w:t>
      </w:r>
      <w:r w:rsidRPr="00307A59">
        <w:rPr>
          <w:rFonts w:ascii="Arial" w:hAnsi="Arial" w:cs="Arial"/>
          <w:bCs/>
          <w:sz w:val="24"/>
          <w:szCs w:val="24"/>
          <w:lang w:val="en-US"/>
        </w:rPr>
        <w:t> </w:t>
      </w:r>
      <w:r w:rsidRPr="00307A59">
        <w:rPr>
          <w:rFonts w:ascii="Arial" w:hAnsi="Arial" w:cs="Arial"/>
          <w:bCs/>
          <w:sz w:val="24"/>
          <w:szCs w:val="24"/>
        </w:rPr>
        <w:t>131-ФЗ «Об общих принципах организации местного самоуправления в Российской Федерации»,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307A5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color w:val="22272F"/>
          <w:sz w:val="24"/>
          <w:szCs w:val="24"/>
          <w:shd w:val="clear" w:color="auto" w:fill="FFFFFF"/>
        </w:rPr>
        <w:t>Уставом Подымахинского муниципального образования</w:t>
      </w:r>
      <w:r w:rsidRPr="00BD045A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, рассмотрев экспертное заключение Иркутского областного государственного казенного учреждения "Институт законодательства и правовой информации имени М.М. Сперанского" от </w:t>
      </w:r>
      <w:r>
        <w:rPr>
          <w:rFonts w:ascii="Arial" w:hAnsi="Arial" w:cs="Arial"/>
          <w:color w:val="22272F"/>
          <w:sz w:val="24"/>
          <w:szCs w:val="24"/>
          <w:shd w:val="clear" w:color="auto" w:fill="FFFFFF"/>
        </w:rPr>
        <w:t>25.12.2020г № 3585</w:t>
      </w:r>
      <w:proofErr w:type="gramEnd"/>
      <w:r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</w:t>
      </w:r>
      <w:r w:rsidRPr="00BD045A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на муниципальный нормативный правовой акт, Дума </w:t>
      </w:r>
      <w:r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</w:t>
      </w:r>
    </w:p>
    <w:p w:rsidR="00D22A4E" w:rsidRDefault="00D22A4E" w:rsidP="00D22A4E">
      <w:pPr>
        <w:tabs>
          <w:tab w:val="left" w:pos="993"/>
        </w:tabs>
        <w:spacing w:after="0" w:line="240" w:lineRule="auto"/>
        <w:ind w:firstLine="9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Внести  в постановление № 87 от 27.11.2020года </w:t>
      </w:r>
      <w:r>
        <w:rPr>
          <w:rFonts w:ascii="Arial" w:hAnsi="Arial" w:cs="Arial"/>
          <w:b/>
          <w:kern w:val="28"/>
          <w:sz w:val="24"/>
          <w:szCs w:val="24"/>
        </w:rPr>
        <w:t>«</w:t>
      </w:r>
      <w:r>
        <w:rPr>
          <w:rFonts w:ascii="Arial" w:hAnsi="Arial" w:cs="Arial"/>
          <w:kern w:val="28"/>
          <w:sz w:val="24"/>
          <w:szCs w:val="24"/>
        </w:rPr>
        <w:t>О</w:t>
      </w:r>
      <w:r w:rsidRPr="00BA74DF">
        <w:rPr>
          <w:rFonts w:ascii="Arial" w:hAnsi="Arial" w:cs="Arial"/>
          <w:kern w:val="28"/>
          <w:sz w:val="24"/>
          <w:szCs w:val="24"/>
        </w:rPr>
        <w:t xml:space="preserve">б имущественной поддержке субъектов малого и среднего предпринимательства при предоставлении муниципального имущества </w:t>
      </w:r>
      <w:r>
        <w:rPr>
          <w:rFonts w:ascii="Arial" w:hAnsi="Arial" w:cs="Arial"/>
          <w:sz w:val="24"/>
          <w:szCs w:val="24"/>
        </w:rPr>
        <w:t xml:space="preserve"> на территории П</w:t>
      </w:r>
      <w:r w:rsidRPr="00BA74DF">
        <w:rPr>
          <w:rFonts w:ascii="Arial" w:hAnsi="Arial" w:cs="Arial"/>
          <w:sz w:val="24"/>
          <w:szCs w:val="24"/>
        </w:rPr>
        <w:t>одымахинского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 следующие изменения и дополнения:</w:t>
      </w:r>
    </w:p>
    <w:p w:rsidR="00D22A4E" w:rsidRDefault="00D22A4E" w:rsidP="00D22A4E">
      <w:pPr>
        <w:tabs>
          <w:tab w:val="left" w:pos="993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22A4E" w:rsidRDefault="00D22A4E" w:rsidP="00D22A4E">
      <w:p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1.В грифе утверждения Порядка и Размера льготной ставки указать реквизиты решения.</w:t>
      </w:r>
    </w:p>
    <w:p w:rsidR="00D22A4E" w:rsidRDefault="00D22A4E" w:rsidP="00D22A4E">
      <w:p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2.В пунктах 7 и 12 -14 Порядка, после слов «специалист администрации» дополнить словами   « Подымахинского сельского поселения»</w:t>
      </w:r>
      <w:proofErr w:type="gramStart"/>
      <w:r>
        <w:rPr>
          <w:rFonts w:ascii="Arial" w:hAnsi="Arial" w:cs="Arial"/>
          <w:sz w:val="24"/>
          <w:szCs w:val="24"/>
        </w:rPr>
        <w:t xml:space="preserve"> ,</w:t>
      </w:r>
      <w:proofErr w:type="gramEnd"/>
      <w:r>
        <w:rPr>
          <w:rFonts w:ascii="Arial" w:hAnsi="Arial" w:cs="Arial"/>
          <w:sz w:val="24"/>
          <w:szCs w:val="24"/>
        </w:rPr>
        <w:t>далее по тексту.</w:t>
      </w:r>
    </w:p>
    <w:p w:rsidR="00D22A4E" w:rsidRDefault="00D22A4E" w:rsidP="00D22A4E">
      <w:p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Привести в соответствие нумерацию пунктов Порядка:</w:t>
      </w:r>
    </w:p>
    <w:p w:rsidR="00D22A4E" w:rsidRDefault="00D22A4E" w:rsidP="00D22A4E">
      <w:p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 пункт 11 считать пунктом 9</w:t>
      </w:r>
    </w:p>
    <w:p w:rsidR="00D22A4E" w:rsidRDefault="00D22A4E" w:rsidP="00D22A4E">
      <w:p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 пункт 12 считать пунктом 10</w:t>
      </w:r>
    </w:p>
    <w:p w:rsidR="00D22A4E" w:rsidRDefault="00D22A4E" w:rsidP="00D22A4E">
      <w:p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 пункт 13 считать пунктом11</w:t>
      </w:r>
    </w:p>
    <w:p w:rsidR="00D22A4E" w:rsidRDefault="00D22A4E" w:rsidP="00D22A4E">
      <w:p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 пункт 14 считать пунктом12</w:t>
      </w:r>
    </w:p>
    <w:p w:rsidR="00D22A4E" w:rsidRDefault="00D22A4E" w:rsidP="00D22A4E">
      <w:p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 пункт 15 считать пунктом13</w:t>
      </w:r>
    </w:p>
    <w:p w:rsidR="00D22A4E" w:rsidRDefault="00D22A4E" w:rsidP="00D22A4E">
      <w:p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 пункт 16 считать пунктом14</w:t>
      </w:r>
    </w:p>
    <w:p w:rsidR="00D22A4E" w:rsidRDefault="00D22A4E" w:rsidP="00D22A4E">
      <w:p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 пункт 17 считать пунктом15</w:t>
      </w:r>
    </w:p>
    <w:p w:rsidR="00002141" w:rsidRDefault="00D22A4E" w:rsidP="00D22A4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3</w:t>
      </w:r>
      <w:r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. Настоящее решение </w:t>
      </w:r>
      <w:r>
        <w:t xml:space="preserve"> </w:t>
      </w:r>
      <w:r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разместить на официальном  сайте администрации Подымахинского сельского поселения в сети Интернет.</w:t>
      </w:r>
    </w:p>
    <w:p w:rsidR="00002141" w:rsidRDefault="00002141" w:rsidP="00002141">
      <w:pPr>
        <w:rPr>
          <w:rFonts w:ascii="Arial" w:eastAsiaTheme="minorEastAsia" w:hAnsi="Arial" w:cs="Arial"/>
          <w:sz w:val="24"/>
          <w:szCs w:val="24"/>
          <w:lang w:eastAsia="ru-RU"/>
        </w:rPr>
      </w:pPr>
    </w:p>
    <w:p w:rsidR="00D22A4E" w:rsidRPr="00002141" w:rsidRDefault="00002141" w:rsidP="00002141">
      <w:pPr>
        <w:rPr>
          <w:rFonts w:ascii="Arial" w:eastAsiaTheme="minorEastAsia" w:hAnsi="Arial" w:cs="Arial"/>
          <w:sz w:val="24"/>
          <w:szCs w:val="24"/>
          <w:lang w:eastAsia="ru-RU"/>
        </w:rPr>
      </w:pPr>
      <w:r w:rsidRPr="00002141">
        <w:rPr>
          <w:rFonts w:ascii="Arial" w:hAnsi="Arial" w:cs="Arial"/>
          <w:sz w:val="24"/>
          <w:szCs w:val="24"/>
        </w:rPr>
        <w:t>Председатель Думы                                                                               Т.В.Пахомова</w:t>
      </w:r>
    </w:p>
    <w:sectPr w:rsidR="00D22A4E" w:rsidRPr="00002141" w:rsidSect="003D5E7B">
      <w:headerReference w:type="first" r:id="rId7"/>
      <w:footnotePr>
        <w:numRestart w:val="eachPage"/>
      </w:footnotePr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850" w:rsidRDefault="009C0850">
      <w:pPr>
        <w:spacing w:after="0" w:line="240" w:lineRule="auto"/>
      </w:pPr>
      <w:r>
        <w:separator/>
      </w:r>
    </w:p>
  </w:endnote>
  <w:endnote w:type="continuationSeparator" w:id="0">
    <w:p w:rsidR="009C0850" w:rsidRDefault="009C0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850" w:rsidRDefault="009C0850">
      <w:pPr>
        <w:spacing w:after="0" w:line="240" w:lineRule="auto"/>
      </w:pPr>
      <w:r>
        <w:separator/>
      </w:r>
    </w:p>
  </w:footnote>
  <w:footnote w:type="continuationSeparator" w:id="0">
    <w:p w:rsidR="009C0850" w:rsidRDefault="009C0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795" w:rsidRDefault="009C085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7E4"/>
    <w:rsid w:val="00002141"/>
    <w:rsid w:val="00012DEA"/>
    <w:rsid w:val="00112BAE"/>
    <w:rsid w:val="00220DF7"/>
    <w:rsid w:val="00296E9F"/>
    <w:rsid w:val="003214CB"/>
    <w:rsid w:val="00666004"/>
    <w:rsid w:val="006C1379"/>
    <w:rsid w:val="006E0372"/>
    <w:rsid w:val="00702C0D"/>
    <w:rsid w:val="00821A32"/>
    <w:rsid w:val="00875E1C"/>
    <w:rsid w:val="009A304D"/>
    <w:rsid w:val="009C0850"/>
    <w:rsid w:val="00AF0672"/>
    <w:rsid w:val="00BD77E4"/>
    <w:rsid w:val="00D22A4E"/>
    <w:rsid w:val="00DC5353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A4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A4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22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2A4E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22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A4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A4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A4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22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2A4E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22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A4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1712</Characters>
  <Application>Microsoft Office Word</Application>
  <DocSecurity>0</DocSecurity>
  <Lines>14</Lines>
  <Paragraphs>4</Paragraphs>
  <ScaleCrop>false</ScaleCrop>
  <Company>.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2021-02-01T06:27:00Z</cp:lastPrinted>
  <dcterms:created xsi:type="dcterms:W3CDTF">2021-02-01T06:24:00Z</dcterms:created>
  <dcterms:modified xsi:type="dcterms:W3CDTF">2021-02-03T02:05:00Z</dcterms:modified>
</cp:coreProperties>
</file>