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96F" w:rsidRPr="0012396F" w:rsidRDefault="0012396F" w:rsidP="0012396F">
      <w:pPr>
        <w:shd w:val="clear" w:color="auto" w:fill="FFFFFF"/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</w:pPr>
      <w:r w:rsidRPr="0012396F"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  <w:t>Задать вопрос</w:t>
      </w:r>
    </w:p>
    <w:p w:rsidR="0012396F" w:rsidRPr="0012396F" w:rsidRDefault="0012396F" w:rsidP="001239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2396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Обращаем внимание, что обращения, направленные с использованием данного сервиса, с 1 января 2017 года не являются основанием для проведения проверок.</w:t>
      </w:r>
    </w:p>
    <w:p w:rsidR="0012396F" w:rsidRPr="0012396F" w:rsidRDefault="0012396F" w:rsidP="001239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Обращения и заявления, направленные заявителем в форме электронных документов, могут служить основанием для проведения внеплановой проверки только при условии, что они были направлены заявителем с использованием средств информационно-коммуникационных технологий, предусматривающих обязательную авторизацию заявителя в единой системе идентификации и аутентификации (часть 1 статьи 59 Федерального закона от 31.07.2020 № 248-ФЗ «О государственном контроле (надзоре) и муниципальном контроле в Российской Федерации»).</w:t>
      </w:r>
      <w:proofErr w:type="gramEnd"/>
    </w:p>
    <w:p w:rsidR="0012396F" w:rsidRPr="0012396F" w:rsidRDefault="0012396F" w:rsidP="0012396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396F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12396F" w:rsidRPr="0012396F" w:rsidTr="0012396F">
        <w:tc>
          <w:tcPr>
            <w:tcW w:w="0" w:type="auto"/>
            <w:vAlign w:val="center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396F" w:rsidRPr="0012396F" w:rsidRDefault="0012396F" w:rsidP="0012396F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5"/>
        <w:gridCol w:w="10095"/>
      </w:tblGrid>
      <w:tr w:rsidR="0012396F" w:rsidRPr="0012396F" w:rsidTr="0012396F">
        <w:trPr>
          <w:tblHeader/>
        </w:trPr>
        <w:tc>
          <w:tcPr>
            <w:tcW w:w="0" w:type="auto"/>
            <w:gridSpan w:val="2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  <w:t> </w: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20.25pt;height:18pt" o:ole="">
                  <v:imagedata r:id="rId5" o:title=""/>
                </v:shape>
                <w:control r:id="rId6" w:name="DefaultOcxName" w:shapeid="_x0000_i1081"/>
              </w:object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Обращения граждан</w:t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80" type="#_x0000_t75" style="width:20.25pt;height:18pt" o:ole="">
                  <v:imagedata r:id="rId5" o:title=""/>
                </v:shape>
                <w:control r:id="rId7" w:name="DefaultOcxName1" w:shapeid="_x0000_i1080"/>
              </w:object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Обращения юридических лиц</w:t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9" type="#_x0000_t75" style="width:20.25pt;height:18pt" o:ole="">
                  <v:imagedata r:id="rId5" o:title=""/>
                </v:shape>
                <w:control r:id="rId8" w:name="DefaultOcxName2" w:shapeid="_x0000_i1079"/>
              </w:object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Обращения граждан, подписанных электронной подписью</w: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Кому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8" type="#_x0000_t75" style="width:503.25pt;height:18pt" o:ole="">
                  <v:imagedata r:id="rId9" o:title=""/>
                </v:shape>
                <w:control r:id="rId10" w:name="DefaultOcxName3" w:shapeid="_x0000_i1078"/>
              </w:objec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Фамилия</w:t>
            </w:r>
            <w:r w:rsidRPr="0012396F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7" type="#_x0000_t75" style="width:180pt;height:18pt" o:ole="">
                  <v:imagedata r:id="rId11" o:title=""/>
                </v:shape>
                <w:control r:id="rId12" w:name="DefaultOcxName4" w:shapeid="_x0000_i1077"/>
              </w:objec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Имя</w:t>
            </w:r>
            <w:r w:rsidRPr="0012396F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6" type="#_x0000_t75" style="width:49.5pt;height:18pt" o:ole="">
                  <v:imagedata r:id="rId13" o:title=""/>
                </v:shape>
                <w:control r:id="rId14" w:name="DefaultOcxName5" w:shapeid="_x0000_i1076"/>
              </w:object>
            </w:r>
          </w:p>
        </w:tc>
      </w:tr>
      <w:tr w:rsidR="0012396F" w:rsidRPr="0012396F" w:rsidTr="0012396F">
        <w:tc>
          <w:tcPr>
            <w:tcW w:w="0" w:type="auto"/>
            <w:gridSpan w:val="2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5" type="#_x0000_t75" style="width:20.25pt;height:18pt" o:ole="">
                  <v:imagedata r:id="rId15" o:title=""/>
                </v:shape>
                <w:control r:id="rId16" w:name="DefaultOcxName6" w:shapeid="_x0000_i1075"/>
              </w:object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Отчество отсутствует</w: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Отчество (при наличии) </w:t>
            </w:r>
            <w:r w:rsidRPr="0012396F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4" type="#_x0000_t75" style="width:49.5pt;height:18pt" o:ole="">
                  <v:imagedata r:id="rId13" o:title=""/>
                </v:shape>
                <w:control r:id="rId17" w:name="DefaultOcxName7" w:shapeid="_x0000_i1074"/>
              </w:objec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Ваш адрес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3" type="#_x0000_t75" style="width:252.75pt;height:50.25pt" o:ole="">
                  <v:imagedata r:id="rId18" o:title=""/>
                </v:shape>
                <w:control r:id="rId19" w:name="DefaultOcxName8" w:shapeid="_x0000_i1073"/>
              </w:objec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Адрес электронной почты</w:t>
            </w:r>
            <w:r w:rsidRPr="0012396F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2" type="#_x0000_t75" style="width:49.5pt;height:18pt" o:ole="">
                  <v:imagedata r:id="rId13" o:title=""/>
                </v:shape>
                <w:control r:id="rId20" w:name="DefaultOcxName9" w:shapeid="_x0000_i1072"/>
              </w:objec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1" type="#_x0000_t75" style="width:49.5pt;height:18pt" o:ole="">
                  <v:imagedata r:id="rId13" o:title=""/>
                </v:shape>
                <w:control r:id="rId21" w:name="DefaultOcxName10" w:shapeid="_x0000_i1071"/>
              </w:objec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Суть обращения</w:t>
            </w:r>
            <w:r w:rsidRPr="0012396F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70" type="#_x0000_t75" style="width:324pt;height:176.25pt" o:ole="">
                  <v:imagedata r:id="rId22" o:title=""/>
                </v:shape>
                <w:control r:id="rId23" w:name="DefaultOcxName11" w:shapeid="_x0000_i1070"/>
              </w:objec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Прикрепить файл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Подтверждаю свое согласие на обработку персональных данных</w:t>
            </w:r>
            <w:r w:rsidRPr="0012396F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69" type="#_x0000_t75" style="width:20.25pt;height:18pt" o:ole="">
                  <v:imagedata r:id="rId15" o:title=""/>
                </v:shape>
                <w:control r:id="rId24" w:name="DefaultOcxName12" w:shapeid="_x0000_i1069"/>
              </w:objec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12396F" w:rsidRPr="0012396F" w:rsidTr="0012396F">
        <w:tc>
          <w:tcPr>
            <w:tcW w:w="0" w:type="auto"/>
            <w:gridSpan w:val="2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  <w:t>Защита от автоматического заполнения</w: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inline distT="0" distB="0" distL="0" distR="0" wp14:anchorId="47122924" wp14:editId="1EC11A1B">
                      <wp:extent cx="1714500" cy="381000"/>
                      <wp:effectExtent l="0" t="0" r="0" b="0"/>
                      <wp:docPr id="1" name="AutoShape 1" descr="https://irkobl.ru/bitrix/tools/captcha.php?captcha_sid=05f41b0f8a30c0cfa0a58efde24b430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714500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alt="https://irkobl.ru/bitrix/tools/captcha.php?captcha_sid=05f41b0f8a30c0cfa0a58efde24b4306" style="width:135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12396F" w:rsidRPr="0012396F" w:rsidTr="0012396F"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Введите символы с картинки</w:t>
            </w:r>
            <w:r w:rsidRPr="0012396F"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object w:dxaOrig="9355" w:dyaOrig="30">
                <v:shape id="_x0000_i1068" type="#_x0000_t75" style="width:123.75pt;height:18pt" o:ole="">
                  <v:imagedata r:id="rId25" o:title=""/>
                </v:shape>
                <w:control r:id="rId26" w:name="DefaultOcxName13" w:shapeid="_x0000_i1068"/>
              </w:object>
            </w:r>
          </w:p>
        </w:tc>
      </w:tr>
      <w:tr w:rsidR="0012396F" w:rsidRPr="0012396F" w:rsidTr="0012396F">
        <w:tc>
          <w:tcPr>
            <w:tcW w:w="0" w:type="auto"/>
            <w:gridSpan w:val="2"/>
            <w:tcBorders>
              <w:top w:val="single" w:sz="6" w:space="0" w:color="ADC3D5"/>
              <w:left w:val="single" w:sz="6" w:space="0" w:color="ADC3D5"/>
              <w:bottom w:val="single" w:sz="6" w:space="0" w:color="ADC3D5"/>
              <w:right w:val="single" w:sz="6" w:space="0" w:color="ADC3D5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2396F" w:rsidRPr="0012396F" w:rsidRDefault="0012396F" w:rsidP="00123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</w:pPr>
            <w:r w:rsidRPr="0012396F"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  <w:object w:dxaOrig="9355" w:dyaOrig="30">
                <v:shape id="_x0000_i1067" type="#_x0000_t75" style="width:55.5pt;height:22.5pt" o:ole="">
                  <v:imagedata r:id="rId27" o:title=""/>
                </v:shape>
                <w:control r:id="rId28" w:name="DefaultOcxName14" w:shapeid="_x0000_i1067"/>
              </w:object>
            </w:r>
            <w:r w:rsidRPr="0012396F"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  <w:t>  </w:t>
            </w:r>
            <w:r w:rsidRPr="0012396F"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  <w:object w:dxaOrig="9355" w:dyaOrig="30">
                <v:shape id="_x0000_i1066" type="#_x0000_t75" style="width:55.5pt;height:22.5pt" o:ole="">
                  <v:imagedata r:id="rId29" o:title=""/>
                </v:shape>
                <w:control r:id="rId30" w:name="DefaultOcxName15" w:shapeid="_x0000_i1066"/>
              </w:object>
            </w:r>
            <w:r w:rsidRPr="0012396F"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  <w:t>  </w:t>
            </w:r>
            <w:r w:rsidRPr="0012396F">
              <w:rPr>
                <w:rFonts w:ascii="Times New Roman" w:eastAsia="Times New Roman" w:hAnsi="Times New Roman" w:cs="Times New Roman"/>
                <w:b/>
                <w:bCs/>
                <w:color w:val="25639A"/>
                <w:sz w:val="23"/>
                <w:szCs w:val="23"/>
                <w:lang w:eastAsia="ru-RU"/>
              </w:rPr>
              <w:object w:dxaOrig="9355" w:dyaOrig="30">
                <v:shape id="_x0000_i1065" type="#_x0000_t75" style="width:49.5pt;height:22.5pt" o:ole="">
                  <v:imagedata r:id="rId31" o:title=""/>
                </v:shape>
                <w:control r:id="rId32" w:name="DefaultOcxName16" w:shapeid="_x0000_i1065"/>
              </w:object>
            </w:r>
          </w:p>
        </w:tc>
      </w:tr>
    </w:tbl>
    <w:p w:rsidR="0012396F" w:rsidRPr="0012396F" w:rsidRDefault="0012396F" w:rsidP="0012396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2396F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>*</w:t>
      </w:r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- обязательные поля</w:t>
      </w:r>
    </w:p>
    <w:p w:rsidR="0012396F" w:rsidRPr="0012396F" w:rsidRDefault="0012396F" w:rsidP="0012396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396F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396F" w:rsidRPr="0012396F" w:rsidRDefault="0012396F" w:rsidP="00123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96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left" o:hrstd="t" o:hrnoshade="t" o:hr="t" fillcolor="black" stroked="f"/>
        </w:pict>
      </w:r>
    </w:p>
    <w:p w:rsidR="0012396F" w:rsidRPr="0012396F" w:rsidRDefault="0012396F" w:rsidP="0012396F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12396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Общие рекомендации по заполнению электронной формы обращений граждан и юридических лиц </w:t>
      </w:r>
      <w:hyperlink r:id="rId33" w:tgtFrame="blank" w:history="1">
        <w:r w:rsidRPr="0012396F">
          <w:rPr>
            <w:rFonts w:ascii="Arial" w:eastAsia="Times New Roman" w:hAnsi="Arial" w:cs="Arial"/>
            <w:b/>
            <w:bCs/>
            <w:color w:val="002971"/>
            <w:sz w:val="23"/>
            <w:szCs w:val="23"/>
            <w:u w:val="single"/>
            <w:lang w:eastAsia="ru-RU"/>
          </w:rPr>
          <w:t xml:space="preserve">(скачать, </w:t>
        </w:r>
        <w:proofErr w:type="spellStart"/>
        <w:r w:rsidRPr="0012396F">
          <w:rPr>
            <w:rFonts w:ascii="Arial" w:eastAsia="Times New Roman" w:hAnsi="Arial" w:cs="Arial"/>
            <w:b/>
            <w:bCs/>
            <w:color w:val="002971"/>
            <w:sz w:val="23"/>
            <w:szCs w:val="23"/>
            <w:u w:val="single"/>
            <w:lang w:eastAsia="ru-RU"/>
          </w:rPr>
          <w:t>pdf</w:t>
        </w:r>
        <w:proofErr w:type="spellEnd"/>
        <w:r w:rsidRPr="0012396F">
          <w:rPr>
            <w:rFonts w:ascii="Arial" w:eastAsia="Times New Roman" w:hAnsi="Arial" w:cs="Arial"/>
            <w:b/>
            <w:bCs/>
            <w:color w:val="002971"/>
            <w:sz w:val="23"/>
            <w:szCs w:val="23"/>
            <w:u w:val="single"/>
            <w:lang w:eastAsia="ru-RU"/>
          </w:rPr>
          <w:t>, 319Кб)</w:t>
        </w:r>
      </w:hyperlink>
      <w:r w:rsidRPr="0012396F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.</w:t>
      </w:r>
    </w:p>
    <w:p w:rsidR="0012396F" w:rsidRPr="0012396F" w:rsidRDefault="0012396F" w:rsidP="001239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установленном Федеральным законом от 2 мая 2006 года № 59-ФЗ «О порядке рассмотрения обращений граждан Российской Федерации».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 (часть 3 статьи 7 Федерального закона от 2 мая 2006 года № 59-ФЗ «О порядке рассмотрения обращений граждан Российской Федерации»).</w:t>
      </w:r>
    </w:p>
    <w:p w:rsidR="0012396F" w:rsidRPr="0012396F" w:rsidRDefault="0012396F" w:rsidP="001239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Гражданин в обращении в обязательном порядке излагает суть предложения, заявления или жалобы. В случае</w:t>
      </w:r>
      <w:proofErr w:type="gramStart"/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  <w:proofErr w:type="gramEnd"/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 (часть 4.1 статьи 11 Федерального закона от 2 мая 2006 года № 59-ФЗ «О порядке рассмотрения обращений граждан Российской Федерации»).</w:t>
      </w:r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 </w:t>
      </w:r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 </w:t>
      </w:r>
      <w:proofErr w:type="gramStart"/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статьи 11</w:t>
      </w:r>
      <w:proofErr w:type="gramEnd"/>
      <w:r w:rsidRPr="0012396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Федерального закона от 2 мая 2006 года № 59-ФЗ «О порядке рассмотрения обращений граждан Российской Федерации» (статья 8 Федерального закона от 2 мая 2006 года № 59-ФЗ «О порядке рассмотрения обращений граждан Российской Федерации»).</w:t>
      </w:r>
    </w:p>
    <w:p w:rsidR="00853607" w:rsidRPr="0012396F" w:rsidRDefault="00853607" w:rsidP="0012396F">
      <w:bookmarkStart w:id="0" w:name="_GoBack"/>
      <w:bookmarkEnd w:id="0"/>
    </w:p>
    <w:sectPr w:rsidR="00853607" w:rsidRPr="00123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9A"/>
    <w:rsid w:val="0012396F"/>
    <w:rsid w:val="003F7190"/>
    <w:rsid w:val="00853607"/>
    <w:rsid w:val="00A4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7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26" Type="http://schemas.openxmlformats.org/officeDocument/2006/relationships/control" Target="activeX/activeX14.xml"/><Relationship Id="rId3" Type="http://schemas.openxmlformats.org/officeDocument/2006/relationships/settings" Target="settings.xml"/><Relationship Id="rId21" Type="http://schemas.openxmlformats.org/officeDocument/2006/relationships/control" Target="activeX/activeX11.xml"/><Relationship Id="rId34" Type="http://schemas.openxmlformats.org/officeDocument/2006/relationships/fontTable" Target="fontTable.xml"/><Relationship Id="rId7" Type="http://schemas.openxmlformats.org/officeDocument/2006/relationships/control" Target="activeX/activeX2.xml"/><Relationship Id="rId12" Type="http://schemas.openxmlformats.org/officeDocument/2006/relationships/control" Target="activeX/activeX5.xml"/><Relationship Id="rId17" Type="http://schemas.openxmlformats.org/officeDocument/2006/relationships/control" Target="activeX/activeX8.xml"/><Relationship Id="rId25" Type="http://schemas.openxmlformats.org/officeDocument/2006/relationships/image" Target="media/image8.wmf"/><Relationship Id="rId33" Type="http://schemas.openxmlformats.org/officeDocument/2006/relationships/hyperlink" Target="https://irkobl.ru/upload/manuals/irkobl-feedback.pdf" TargetMode="External"/><Relationship Id="rId2" Type="http://schemas.microsoft.com/office/2007/relationships/stylesWithEffects" Target="stylesWithEffects.xml"/><Relationship Id="rId16" Type="http://schemas.openxmlformats.org/officeDocument/2006/relationships/control" Target="activeX/activeX7.xml"/><Relationship Id="rId20" Type="http://schemas.openxmlformats.org/officeDocument/2006/relationships/control" Target="activeX/activeX10.xml"/><Relationship Id="rId29" Type="http://schemas.openxmlformats.org/officeDocument/2006/relationships/image" Target="media/image10.wmf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3.wmf"/><Relationship Id="rId24" Type="http://schemas.openxmlformats.org/officeDocument/2006/relationships/control" Target="activeX/activeX13.xml"/><Relationship Id="rId32" Type="http://schemas.openxmlformats.org/officeDocument/2006/relationships/control" Target="activeX/activeX17.xml"/><Relationship Id="rId5" Type="http://schemas.openxmlformats.org/officeDocument/2006/relationships/image" Target="media/image1.wmf"/><Relationship Id="rId15" Type="http://schemas.openxmlformats.org/officeDocument/2006/relationships/image" Target="media/image5.wmf"/><Relationship Id="rId23" Type="http://schemas.openxmlformats.org/officeDocument/2006/relationships/control" Target="activeX/activeX12.xml"/><Relationship Id="rId28" Type="http://schemas.openxmlformats.org/officeDocument/2006/relationships/control" Target="activeX/activeX15.xml"/><Relationship Id="rId10" Type="http://schemas.openxmlformats.org/officeDocument/2006/relationships/control" Target="activeX/activeX4.xml"/><Relationship Id="rId19" Type="http://schemas.openxmlformats.org/officeDocument/2006/relationships/control" Target="activeX/activeX9.xml"/><Relationship Id="rId31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6.xml"/><Relationship Id="rId22" Type="http://schemas.openxmlformats.org/officeDocument/2006/relationships/image" Target="media/image7.wmf"/><Relationship Id="rId27" Type="http://schemas.openxmlformats.org/officeDocument/2006/relationships/image" Target="media/image9.wmf"/><Relationship Id="rId30" Type="http://schemas.openxmlformats.org/officeDocument/2006/relationships/control" Target="activeX/activeX16.xml"/><Relationship Id="rId35" Type="http://schemas.openxmlformats.org/officeDocument/2006/relationships/theme" Target="theme/theme1.xml"/><Relationship Id="rId8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664</Words>
  <Characters>3786</Characters>
  <Application>Microsoft Office Word</Application>
  <DocSecurity>0</DocSecurity>
  <Lines>31</Lines>
  <Paragraphs>8</Paragraphs>
  <ScaleCrop>false</ScaleCrop>
  <Company>.</Company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2025-10-21T08:32:00Z</dcterms:created>
  <dcterms:modified xsi:type="dcterms:W3CDTF">2025-10-21T08:35:00Z</dcterms:modified>
</cp:coreProperties>
</file>