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35C" w:rsidRPr="000568A5" w:rsidRDefault="0022035C" w:rsidP="0022035C">
      <w:pPr>
        <w:keepNext/>
        <w:keepLines/>
        <w:jc w:val="center"/>
        <w:outlineLvl w:val="0"/>
        <w:rPr>
          <w:b/>
        </w:rPr>
      </w:pPr>
      <w:r w:rsidRPr="000568A5">
        <w:rPr>
          <w:b/>
        </w:rPr>
        <w:t>РОССИЙСКАЯ ФЕДЕРАЦИЯ</w:t>
      </w:r>
    </w:p>
    <w:p w:rsidR="0022035C" w:rsidRPr="000568A5" w:rsidRDefault="0022035C" w:rsidP="0022035C">
      <w:pPr>
        <w:keepNext/>
        <w:keepLines/>
        <w:jc w:val="center"/>
        <w:outlineLvl w:val="0"/>
        <w:rPr>
          <w:b/>
        </w:rPr>
      </w:pPr>
      <w:r w:rsidRPr="000568A5">
        <w:rPr>
          <w:b/>
        </w:rPr>
        <w:t>ИРКУТСКАЯ ОБЛАСТЬ</w:t>
      </w:r>
    </w:p>
    <w:p w:rsidR="0022035C" w:rsidRPr="000568A5" w:rsidRDefault="0022035C" w:rsidP="0022035C">
      <w:pPr>
        <w:keepNext/>
        <w:keepLines/>
        <w:jc w:val="center"/>
        <w:outlineLvl w:val="0"/>
        <w:rPr>
          <w:b/>
        </w:rPr>
      </w:pPr>
      <w:r w:rsidRPr="000568A5">
        <w:rPr>
          <w:b/>
        </w:rPr>
        <w:t>УСТЬ-КУТСКИЙ МУНИЦИПАЛЬНЫЙ РАЙОН</w:t>
      </w:r>
    </w:p>
    <w:p w:rsidR="0022035C" w:rsidRPr="000568A5" w:rsidRDefault="0022035C" w:rsidP="0022035C">
      <w:pPr>
        <w:keepNext/>
        <w:keepLines/>
        <w:jc w:val="center"/>
        <w:outlineLvl w:val="0"/>
        <w:rPr>
          <w:b/>
        </w:rPr>
      </w:pPr>
      <w:r w:rsidRPr="000568A5">
        <w:rPr>
          <w:b/>
        </w:rPr>
        <w:t xml:space="preserve">АДМИНИСТРАЦИЯ </w:t>
      </w:r>
    </w:p>
    <w:p w:rsidR="0022035C" w:rsidRPr="000568A5" w:rsidRDefault="0022035C" w:rsidP="0022035C">
      <w:pPr>
        <w:keepNext/>
        <w:keepLines/>
        <w:jc w:val="center"/>
        <w:outlineLvl w:val="0"/>
        <w:rPr>
          <w:b/>
        </w:rPr>
      </w:pPr>
      <w:r w:rsidRPr="000568A5">
        <w:rPr>
          <w:b/>
        </w:rPr>
        <w:t>ПОДЫМАХИНСКОГО МУНИЦИТПАЛЬНОГО ОБРАЗОВАНИЯ</w:t>
      </w:r>
    </w:p>
    <w:p w:rsidR="0022035C" w:rsidRPr="000568A5" w:rsidRDefault="0022035C" w:rsidP="0022035C">
      <w:pPr>
        <w:keepNext/>
        <w:keepLines/>
        <w:jc w:val="center"/>
        <w:outlineLvl w:val="0"/>
        <w:rPr>
          <w:b/>
        </w:rPr>
      </w:pPr>
      <w:r w:rsidRPr="000568A5">
        <w:rPr>
          <w:b/>
        </w:rPr>
        <w:t>(СЕЛЬСКОЕ ПОСЕЛЕНИЕ)</w:t>
      </w:r>
    </w:p>
    <w:p w:rsidR="0022035C" w:rsidRPr="000568A5" w:rsidRDefault="0022035C" w:rsidP="0022035C">
      <w:pPr>
        <w:keepNext/>
        <w:keepLines/>
        <w:outlineLvl w:val="0"/>
        <w:rPr>
          <w:b/>
        </w:rPr>
      </w:pPr>
    </w:p>
    <w:p w:rsidR="0022035C" w:rsidRPr="000568A5" w:rsidRDefault="0022035C" w:rsidP="0022035C">
      <w:pPr>
        <w:keepNext/>
        <w:keepLines/>
        <w:outlineLvl w:val="0"/>
        <w:rPr>
          <w:b/>
        </w:rPr>
      </w:pPr>
      <w:r w:rsidRPr="000568A5">
        <w:rPr>
          <w:b/>
        </w:rPr>
        <w:t xml:space="preserve">                                                                                                       </w:t>
      </w:r>
    </w:p>
    <w:p w:rsidR="0022035C" w:rsidRPr="000568A5" w:rsidRDefault="0022035C" w:rsidP="0022035C">
      <w:pPr>
        <w:keepNext/>
        <w:keepLines/>
        <w:jc w:val="center"/>
        <w:rPr>
          <w:b/>
        </w:rPr>
      </w:pPr>
      <w:r w:rsidRPr="000568A5">
        <w:rPr>
          <w:b/>
        </w:rPr>
        <w:t>ПОСТАНОВЛЕНИЕ</w:t>
      </w:r>
    </w:p>
    <w:p w:rsidR="0022035C" w:rsidRPr="000568A5" w:rsidRDefault="0022035C" w:rsidP="0022035C">
      <w:pPr>
        <w:keepNext/>
        <w:keepLines/>
        <w:outlineLvl w:val="0"/>
        <w:rPr>
          <w:b/>
        </w:rPr>
      </w:pPr>
      <w:r w:rsidRPr="000568A5">
        <w:rPr>
          <w:b/>
        </w:rPr>
        <w:t xml:space="preserve"> 13.04.2021 г.                                                                                                            № 31-р</w:t>
      </w:r>
    </w:p>
    <w:p w:rsidR="0022035C" w:rsidRPr="000568A5" w:rsidRDefault="0022035C" w:rsidP="0022035C">
      <w:pPr>
        <w:keepNext/>
        <w:keepLines/>
        <w:rPr>
          <w:b/>
        </w:rPr>
      </w:pPr>
      <w:r w:rsidRPr="000568A5">
        <w:rPr>
          <w:b/>
        </w:rPr>
        <w:t xml:space="preserve">                             </w:t>
      </w:r>
    </w:p>
    <w:p w:rsidR="0022035C" w:rsidRPr="000568A5" w:rsidRDefault="0022035C" w:rsidP="0022035C">
      <w:pPr>
        <w:keepNext/>
        <w:keepLines/>
        <w:rPr>
          <w:b/>
        </w:rPr>
      </w:pPr>
    </w:p>
    <w:p w:rsidR="0022035C" w:rsidRPr="000568A5" w:rsidRDefault="0022035C" w:rsidP="0022035C">
      <w:pPr>
        <w:keepNext/>
        <w:keepLines/>
        <w:rPr>
          <w:b/>
        </w:rPr>
      </w:pPr>
      <w:r w:rsidRPr="000568A5">
        <w:rPr>
          <w:b/>
        </w:rPr>
        <w:t xml:space="preserve">       «Об организации обучения населения</w:t>
      </w:r>
    </w:p>
    <w:p w:rsidR="0022035C" w:rsidRPr="000568A5" w:rsidRDefault="0022035C" w:rsidP="0022035C">
      <w:pPr>
        <w:keepNext/>
        <w:keepLines/>
        <w:rPr>
          <w:b/>
        </w:rPr>
      </w:pPr>
      <w:r w:rsidRPr="000568A5">
        <w:rPr>
          <w:b/>
        </w:rPr>
        <w:t xml:space="preserve">        способам защиты и действиям</w:t>
      </w:r>
    </w:p>
    <w:p w:rsidR="0022035C" w:rsidRPr="000568A5" w:rsidRDefault="0022035C" w:rsidP="0022035C">
      <w:pPr>
        <w:keepNext/>
        <w:keepLines/>
        <w:rPr>
          <w:b/>
        </w:rPr>
      </w:pPr>
      <w:r w:rsidRPr="000568A5">
        <w:rPr>
          <w:b/>
        </w:rPr>
        <w:t xml:space="preserve">        в чрезвычайных ситуациях»</w:t>
      </w:r>
    </w:p>
    <w:p w:rsidR="0022035C" w:rsidRPr="000568A5" w:rsidRDefault="0022035C" w:rsidP="0022035C">
      <w:pPr>
        <w:keepNext/>
        <w:keepLines/>
        <w:ind w:left="709"/>
        <w:jc w:val="center"/>
        <w:rPr>
          <w:sz w:val="2"/>
          <w:szCs w:val="2"/>
        </w:rPr>
      </w:pPr>
    </w:p>
    <w:p w:rsidR="0022035C" w:rsidRPr="000568A5" w:rsidRDefault="0022035C" w:rsidP="0022035C">
      <w:pPr>
        <w:keepNext/>
        <w:keepLines/>
        <w:ind w:left="709"/>
        <w:jc w:val="both"/>
        <w:rPr>
          <w:sz w:val="2"/>
          <w:szCs w:val="2"/>
        </w:rPr>
      </w:pPr>
    </w:p>
    <w:p w:rsidR="0022035C" w:rsidRPr="000568A5" w:rsidRDefault="0022035C" w:rsidP="0022035C">
      <w:pPr>
        <w:keepNext/>
        <w:keepLines/>
        <w:ind w:left="709"/>
        <w:jc w:val="both"/>
        <w:rPr>
          <w:sz w:val="2"/>
          <w:szCs w:val="2"/>
        </w:rPr>
      </w:pPr>
    </w:p>
    <w:p w:rsidR="0022035C" w:rsidRPr="000568A5" w:rsidRDefault="0022035C" w:rsidP="0022035C">
      <w:pPr>
        <w:keepNext/>
        <w:keepLines/>
        <w:ind w:left="709"/>
        <w:jc w:val="both"/>
      </w:pPr>
    </w:p>
    <w:p w:rsidR="0022035C" w:rsidRPr="000568A5" w:rsidRDefault="0022035C" w:rsidP="0022035C">
      <w:pPr>
        <w:keepNext/>
        <w:keepLines/>
        <w:ind w:left="709"/>
        <w:jc w:val="both"/>
      </w:pP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          </w:t>
      </w:r>
      <w:proofErr w:type="gramStart"/>
      <w:r w:rsidRPr="000568A5">
        <w:t xml:space="preserve">В соответствии со </w:t>
      </w:r>
      <w:r w:rsidRPr="000568A5">
        <w:rPr>
          <w:bCs/>
          <w:color w:val="000000"/>
        </w:rPr>
        <w:t>статьей 8</w:t>
      </w:r>
      <w:r w:rsidRPr="000568A5">
        <w:t xml:space="preserve"> Федерального закона от 12 февраля 1998 г. № 28-ФЗ «О гражданской обороне», </w:t>
      </w:r>
      <w:hyperlink r:id="rId5" w:history="1">
        <w:r w:rsidRPr="000568A5">
          <w:rPr>
            <w:bCs/>
            <w:color w:val="000000"/>
          </w:rPr>
          <w:t>статьями 3</w:t>
        </w:r>
      </w:hyperlink>
      <w:r w:rsidRPr="000568A5">
        <w:t>,</w:t>
      </w:r>
      <w:r w:rsidRPr="000568A5">
        <w:rPr>
          <w:b/>
        </w:rPr>
        <w:t xml:space="preserve"> </w:t>
      </w:r>
      <w:hyperlink r:id="rId6" w:history="1">
        <w:r w:rsidRPr="000568A5">
          <w:rPr>
            <w:bCs/>
            <w:color w:val="000000"/>
          </w:rPr>
          <w:t>19</w:t>
        </w:r>
      </w:hyperlink>
      <w:r w:rsidRPr="000568A5">
        <w:t xml:space="preserve"> Федерального закона от 18 ноября 1994 г. № 69-ФЗ «О пожарной безопасности», </w:t>
      </w:r>
      <w:r w:rsidRPr="000568A5">
        <w:rPr>
          <w:bCs/>
          <w:color w:val="000000"/>
        </w:rPr>
        <w:t>статьей 11</w:t>
      </w:r>
      <w:r w:rsidRPr="000568A5">
        <w:rPr>
          <w:b/>
        </w:rPr>
        <w:t xml:space="preserve"> </w:t>
      </w:r>
      <w:r w:rsidRPr="000568A5">
        <w:t>Федерального закона от 21 декабря 1994 года № 68-ФЗ</w:t>
      </w:r>
      <w:r w:rsidRPr="000568A5">
        <w:rPr>
          <w:b/>
          <w:bCs/>
        </w:rPr>
        <w:t xml:space="preserve"> </w:t>
      </w:r>
      <w:r w:rsidRPr="000568A5">
        <w:rPr>
          <w:bCs/>
        </w:rPr>
        <w:t>«О защите населения и территорий от чрезвычайных ситуаций природного и техногенного характера»</w:t>
      </w:r>
      <w:r w:rsidRPr="000568A5">
        <w:t xml:space="preserve">, </w:t>
      </w:r>
      <w:hyperlink r:id="rId7" w:history="1">
        <w:r w:rsidRPr="000568A5">
          <w:rPr>
            <w:bCs/>
            <w:color w:val="000000"/>
          </w:rPr>
          <w:t>постановлением</w:t>
        </w:r>
      </w:hyperlink>
      <w:r w:rsidRPr="000568A5">
        <w:t xml:space="preserve"> Правительства Российской Федерации от 4 сентября 2003</w:t>
      </w:r>
      <w:proofErr w:type="gramEnd"/>
      <w:r w:rsidRPr="000568A5">
        <w:t xml:space="preserve"> г. № 547 «О подготовке населения в области защиты от чрезвычайных ситуаций природного и техногенного характера» и в целях совершенствования порядка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ситуациях, </w:t>
      </w:r>
      <w:r w:rsidRPr="000568A5">
        <w:rPr>
          <w:b/>
        </w:rPr>
        <w:t>постановляю</w:t>
      </w:r>
      <w:r w:rsidRPr="000568A5">
        <w:t>:</w:t>
      </w:r>
    </w:p>
    <w:p w:rsidR="0022035C" w:rsidRPr="000568A5" w:rsidRDefault="0022035C" w:rsidP="0022035C">
      <w:pPr>
        <w:keepNext/>
        <w:keepLines/>
        <w:ind w:left="709"/>
        <w:jc w:val="both"/>
      </w:pPr>
    </w:p>
    <w:p w:rsidR="0022035C" w:rsidRPr="000568A5" w:rsidRDefault="0022035C" w:rsidP="0022035C">
      <w:pPr>
        <w:keepNext/>
        <w:keepLines/>
        <w:ind w:left="709"/>
      </w:pPr>
      <w:r w:rsidRPr="000568A5">
        <w:t xml:space="preserve">    1. Утвердить Порядок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(</w:t>
      </w:r>
      <w:hyperlink w:anchor="sub_1000" w:history="1">
        <w:r w:rsidRPr="000568A5">
          <w:rPr>
            <w:bCs/>
            <w:color w:val="000000"/>
          </w:rPr>
          <w:t>Приложение</w:t>
        </w:r>
      </w:hyperlink>
      <w:r w:rsidRPr="000568A5">
        <w:t>).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   2. Установить, что подготовка и обучение организуется в рамках единой системы подготовки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и осуществляется по соответствующим группам в организациях (в том числе образовательных учреждениях), а также по месту жительства.</w:t>
      </w:r>
    </w:p>
    <w:p w:rsidR="0022035C" w:rsidRPr="000568A5" w:rsidRDefault="0022035C" w:rsidP="0022035C">
      <w:pPr>
        <w:keepNext/>
        <w:keepLines/>
        <w:ind w:left="1134" w:hanging="1134"/>
        <w:jc w:val="both"/>
      </w:pPr>
      <w:r w:rsidRPr="000568A5">
        <w:t xml:space="preserve">              3. Признать утратившим силу  постановление от 03.07.2013 года № 76-п «Об организации обучения населения         способам защиты и действиям       в чрезвычайных ситуациях»</w:t>
      </w:r>
    </w:p>
    <w:p w:rsidR="0022035C" w:rsidRPr="000568A5" w:rsidRDefault="0022035C" w:rsidP="0022035C">
      <w:pPr>
        <w:keepNext/>
        <w:keepLines/>
        <w:ind w:left="709"/>
        <w:jc w:val="center"/>
        <w:rPr>
          <w:sz w:val="2"/>
          <w:szCs w:val="2"/>
        </w:rPr>
      </w:pP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  4. Настоящее постановление  разместить на официальном сайте администрации     Подымахинского муниципального образования.</w:t>
      </w:r>
    </w:p>
    <w:p w:rsidR="0022035C" w:rsidRPr="000568A5" w:rsidRDefault="0022035C" w:rsidP="0022035C">
      <w:pPr>
        <w:keepNext/>
        <w:keepLines/>
        <w:jc w:val="both"/>
      </w:pPr>
      <w:r w:rsidRPr="000568A5">
        <w:t xml:space="preserve">             5. </w:t>
      </w:r>
      <w:proofErr w:type="gramStart"/>
      <w:r w:rsidRPr="000568A5">
        <w:t>Контроль  за</w:t>
      </w:r>
      <w:proofErr w:type="gramEnd"/>
      <w:r w:rsidRPr="000568A5">
        <w:t xml:space="preserve">  выполнением настоящего постановления оставляю за собой.</w:t>
      </w:r>
    </w:p>
    <w:p w:rsidR="0022035C" w:rsidRPr="000568A5" w:rsidRDefault="0022035C" w:rsidP="0022035C">
      <w:pPr>
        <w:keepNext/>
        <w:keepLines/>
        <w:autoSpaceDE w:val="0"/>
        <w:autoSpaceDN w:val="0"/>
        <w:adjustRightInd w:val="0"/>
        <w:jc w:val="both"/>
        <w:outlineLvl w:val="0"/>
      </w:pPr>
    </w:p>
    <w:p w:rsidR="0022035C" w:rsidRPr="000568A5" w:rsidRDefault="0022035C" w:rsidP="0022035C">
      <w:pPr>
        <w:keepNext/>
        <w:keepLines/>
        <w:autoSpaceDE w:val="0"/>
        <w:autoSpaceDN w:val="0"/>
        <w:adjustRightInd w:val="0"/>
        <w:jc w:val="both"/>
        <w:outlineLvl w:val="0"/>
      </w:pPr>
    </w:p>
    <w:p w:rsidR="0022035C" w:rsidRPr="000568A5" w:rsidRDefault="0022035C" w:rsidP="0022035C">
      <w:pPr>
        <w:keepNext/>
        <w:keepLines/>
        <w:autoSpaceDE w:val="0"/>
        <w:autoSpaceDN w:val="0"/>
        <w:adjustRightInd w:val="0"/>
        <w:jc w:val="both"/>
        <w:outlineLvl w:val="0"/>
      </w:pPr>
      <w:r w:rsidRPr="000568A5">
        <w:t xml:space="preserve"> Глава  Подымахинского</w:t>
      </w:r>
    </w:p>
    <w:p w:rsidR="0022035C" w:rsidRPr="000568A5" w:rsidRDefault="0022035C" w:rsidP="0022035C">
      <w:pPr>
        <w:keepNext/>
        <w:keepLines/>
        <w:autoSpaceDE w:val="0"/>
        <w:autoSpaceDN w:val="0"/>
        <w:adjustRightInd w:val="0"/>
        <w:jc w:val="both"/>
      </w:pPr>
      <w:r w:rsidRPr="000568A5">
        <w:t xml:space="preserve"> сельского поселения                                                                </w:t>
      </w:r>
      <w:proofErr w:type="spellStart"/>
      <w:r w:rsidRPr="000568A5">
        <w:t>Т.В.Пахомова</w:t>
      </w:r>
      <w:proofErr w:type="spellEnd"/>
      <w:r w:rsidRPr="000568A5">
        <w:t xml:space="preserve">                            </w:t>
      </w:r>
    </w:p>
    <w:p w:rsidR="0022035C" w:rsidRPr="000568A5" w:rsidRDefault="0022035C" w:rsidP="0022035C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Cs/>
          <w:color w:val="000000"/>
        </w:rPr>
      </w:pPr>
      <w:r w:rsidRPr="000568A5">
        <w:rPr>
          <w:rFonts w:ascii="Arial" w:hAnsi="Arial"/>
          <w:b/>
          <w:bCs/>
          <w:color w:val="000080"/>
        </w:rPr>
        <w:br w:type="page"/>
      </w:r>
      <w:r w:rsidRPr="000568A5">
        <w:rPr>
          <w:bCs/>
          <w:color w:val="000000"/>
        </w:rPr>
        <w:lastRenderedPageBreak/>
        <w:t xml:space="preserve">                                                                              </w:t>
      </w:r>
    </w:p>
    <w:p w:rsidR="0022035C" w:rsidRPr="000568A5" w:rsidRDefault="0022035C" w:rsidP="0022035C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Cs/>
          <w:color w:val="000000"/>
        </w:rPr>
      </w:pPr>
    </w:p>
    <w:p w:rsidR="0022035C" w:rsidRPr="000568A5" w:rsidRDefault="0022035C" w:rsidP="0022035C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Cs/>
          <w:color w:val="000000"/>
        </w:rPr>
      </w:pPr>
      <w:r w:rsidRPr="000568A5">
        <w:rPr>
          <w:bCs/>
          <w:color w:val="000000"/>
        </w:rPr>
        <w:t xml:space="preserve">                                                           Приложение к постановлению администрации</w:t>
      </w:r>
    </w:p>
    <w:p w:rsidR="0022035C" w:rsidRPr="000568A5" w:rsidRDefault="0022035C" w:rsidP="0022035C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Cs/>
          <w:color w:val="000000"/>
        </w:rPr>
      </w:pPr>
      <w:r w:rsidRPr="000568A5">
        <w:rPr>
          <w:bCs/>
          <w:color w:val="000000"/>
        </w:rPr>
        <w:t xml:space="preserve">                                                               от  13.04.2021 г. № 31-п</w:t>
      </w:r>
    </w:p>
    <w:p w:rsidR="0022035C" w:rsidRPr="000568A5" w:rsidRDefault="0022035C" w:rsidP="0022035C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:rsidR="0022035C" w:rsidRPr="000568A5" w:rsidRDefault="0022035C" w:rsidP="0022035C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:rsidR="0022035C" w:rsidRPr="000568A5" w:rsidRDefault="0022035C" w:rsidP="0022035C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  <w:r w:rsidRPr="000568A5">
        <w:rPr>
          <w:b/>
          <w:bCs/>
          <w:color w:val="000000"/>
        </w:rPr>
        <w:t xml:space="preserve">Порядок </w:t>
      </w:r>
    </w:p>
    <w:p w:rsidR="0022035C" w:rsidRPr="000568A5" w:rsidRDefault="0022035C" w:rsidP="0022035C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  <w:r w:rsidRPr="000568A5">
        <w:rPr>
          <w:b/>
          <w:bCs/>
          <w:color w:val="000000"/>
        </w:rPr>
        <w:br/>
        <w:t xml:space="preserve">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</w:t>
      </w:r>
    </w:p>
    <w:p w:rsidR="0022035C" w:rsidRPr="000568A5" w:rsidRDefault="0022035C" w:rsidP="0022035C">
      <w:pPr>
        <w:keepNext/>
        <w:keepLines/>
        <w:ind w:left="720"/>
        <w:jc w:val="both"/>
      </w:pP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1. Настоящее Положение определяет группы, задачи и формы обучения населения, проходящих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природного и техногенного характера (далее - чрезвычайные ситуации).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2.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проходят:</w:t>
      </w:r>
    </w:p>
    <w:p w:rsidR="0022035C" w:rsidRPr="000568A5" w:rsidRDefault="0022035C" w:rsidP="0022035C">
      <w:pPr>
        <w:keepNext/>
        <w:keepLines/>
        <w:ind w:left="709"/>
      </w:pPr>
      <w:r w:rsidRPr="000568A5">
        <w:t xml:space="preserve">лица, занятые в сфере производства и обслуживания, не включенные в состав органов управления муниципального звена территориальной подсистемы </w:t>
      </w:r>
      <w:proofErr w:type="spellStart"/>
      <w:r w:rsidRPr="000568A5">
        <w:t>Усть-Кутского</w:t>
      </w:r>
      <w:proofErr w:type="spellEnd"/>
      <w:r w:rsidRPr="000568A5">
        <w:t xml:space="preserve"> района, Иркутской  области единой государственной системы предупреждения и ликвидации чрезвычайных ситуаций (далее - работающее население);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лица, не занятые в сфере производства и обслуживания (далее - неработающее население);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лица, обучающиеся в общеобразовательных учреждениях и учреждениях начального, среднего и высшего профессионального образования (далее - обучающиеся);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работники органов местного самоуправления и организаций, специально уполномоченные решать задачи по предупреждению и ликвидации чрезвычайных ситуаций и включенные в состав </w:t>
      </w:r>
      <w:proofErr w:type="gramStart"/>
      <w:r w:rsidRPr="000568A5">
        <w:t>органов управления сельского звена муниципального звена территориальной подсистемы</w:t>
      </w:r>
      <w:proofErr w:type="gramEnd"/>
      <w:r w:rsidRPr="000568A5">
        <w:t xml:space="preserve"> </w:t>
      </w:r>
      <w:proofErr w:type="spellStart"/>
      <w:r w:rsidRPr="000568A5">
        <w:t>Усть-Кутского</w:t>
      </w:r>
      <w:proofErr w:type="spellEnd"/>
      <w:r w:rsidRPr="000568A5">
        <w:t xml:space="preserve"> района, Иркутской области единой государственной системы предупреждения и ликвидации чрезвычайных ситуаций (далее - уполномоченные работники);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председатели комиссий по предупреждению и ликвидации чрезвычайных ситуаций и обеспечению пожарной безопасности администрации Подымахинского сельского поселения</w:t>
      </w:r>
      <w:proofErr w:type="gramStart"/>
      <w:r w:rsidRPr="000568A5">
        <w:t xml:space="preserve"> .</w:t>
      </w:r>
      <w:proofErr w:type="gramEnd"/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3. Основными задачами при подготовке населения и обучении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являются: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обучение населения правилам и приемам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выработка у руководителя администрации и организаций навыков управления силами и средствами, входящими в состав сельского звена муниципального звена территориальной подсистемы </w:t>
      </w:r>
      <w:proofErr w:type="spellStart"/>
      <w:r w:rsidRPr="000568A5">
        <w:t>Усть-Кутского</w:t>
      </w:r>
      <w:proofErr w:type="spellEnd"/>
      <w:r w:rsidRPr="000568A5">
        <w:t xml:space="preserve"> района, Иркутской области единой государственной системы предупреждения и ликвидации чрезвычайных ситуаций;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lastRenderedPageBreak/>
        <w:t>совершенствование практических навыков руководителя администрации и организаций, а также председателя комиссии по предупреждению и ликвидации чрезвычайных ситуаций и обеспечению пожарной безопасности в организации и проведении мероприятий по предупреждению чрезвычайных ситуаций и ликвидации их последствий;</w:t>
      </w:r>
    </w:p>
    <w:p w:rsidR="0022035C" w:rsidRPr="000568A5" w:rsidRDefault="0022035C" w:rsidP="0022035C">
      <w:pPr>
        <w:keepNext/>
        <w:keepLines/>
        <w:ind w:left="709"/>
      </w:pPr>
      <w:r w:rsidRPr="000568A5">
        <w:t xml:space="preserve">практическое усвоение уполномоченными работниками в ходе учений и тренировок порядка действий при различных режимах функционирования муниципального звена территориальной  подсистемы   </w:t>
      </w:r>
      <w:proofErr w:type="spellStart"/>
      <w:r w:rsidRPr="000568A5">
        <w:t>Усть-Кутского</w:t>
      </w:r>
      <w:proofErr w:type="spellEnd"/>
      <w:r w:rsidRPr="000568A5">
        <w:t xml:space="preserve"> района,   Иркутской области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4. Подготовка и обучение населения мерам пожарной безопасности, способам защиты от </w:t>
      </w:r>
      <w:proofErr w:type="gramStart"/>
      <w:r w:rsidRPr="000568A5">
        <w:t>опасностей, возникающих при ведении военных действий или вследствие этих действий предусматривает</w:t>
      </w:r>
      <w:proofErr w:type="gramEnd"/>
      <w:r w:rsidRPr="000568A5">
        <w:t>: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для работающего населения - проведение занятий по месту работы согласно рекомендуемым программам и самостоятельное изучение порядка действий при чрезвычайных ситуациях с последующим закреплением полученных знаний и навыков на учениях и тренировках;</w:t>
      </w:r>
    </w:p>
    <w:p w:rsidR="0022035C" w:rsidRPr="000568A5" w:rsidRDefault="0022035C" w:rsidP="0022035C">
      <w:pPr>
        <w:keepNext/>
        <w:keepLines/>
        <w:ind w:left="709"/>
        <w:jc w:val="both"/>
      </w:pPr>
      <w:proofErr w:type="gramStart"/>
      <w:r w:rsidRPr="000568A5">
        <w:t>для неработающего населения - проведение бесед, лекций, вечеров вопросов и ответов, консультаций, показ учебных кино- и видеофильмов, в том числе на учебно-консультационных пунктах, а также самостоятельное изучение памяток, листовок, пособий, прослушивание радиопередач и просмотр телепрограмм по тематике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</w:t>
      </w:r>
      <w:proofErr w:type="gramEnd"/>
      <w:r w:rsidRPr="000568A5">
        <w:t xml:space="preserve">  защиты при чрезвычайных ситуациях;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для обучающихся - проведение занятий в учебное время по соответствующим программам в рамках курса «Основы безопасности жизнедеятельности» и дисциплины «Безопасность жизнедеятельности», </w:t>
      </w:r>
      <w:proofErr w:type="gramStart"/>
      <w:r w:rsidRPr="000568A5">
        <w:t>утвержденными</w:t>
      </w:r>
      <w:proofErr w:type="gramEnd"/>
      <w:r w:rsidRPr="000568A5">
        <w:t xml:space="preserve"> Министерством образования Российской Федерации;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для уполномоченных работников и председателей комиссий по предупреждению и ликвидации чрезвычайных ситуаций и обеспечению пожарной безопасности, организаций, уполномоченных работников - повышение квалификации не реже одного раза в 5 лет, проведение самостоятельной работы, а также участие в сборах, учениях и тренировках.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5. </w:t>
      </w:r>
      <w:proofErr w:type="gramStart"/>
      <w:r w:rsidRPr="000568A5">
        <w:t>Для лиц, впервые назначенных на должность, связанную с выполнением обязанностей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в области гражданской обороны и защиты при чрезвычайных ситуациях, переподготовка или повышение квалификации в течение первого года работы является обязательной.</w:t>
      </w:r>
      <w:proofErr w:type="gramEnd"/>
      <w:r w:rsidRPr="000568A5">
        <w:t xml:space="preserve"> </w:t>
      </w:r>
      <w:proofErr w:type="gramStart"/>
      <w:r w:rsidRPr="000568A5">
        <w:t>Повышение квалификации может осуществляться по очной и очно-заочной формам обучения, в том числе с использованием дистанционных образовательных технологий.</w:t>
      </w:r>
      <w:proofErr w:type="gramEnd"/>
    </w:p>
    <w:p w:rsidR="0022035C" w:rsidRPr="000568A5" w:rsidRDefault="0022035C" w:rsidP="0022035C">
      <w:pPr>
        <w:keepNext/>
        <w:ind w:left="709"/>
        <w:jc w:val="both"/>
      </w:pPr>
      <w:r w:rsidRPr="000568A5">
        <w:t>6. Повышение квалификации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 проходят:</w:t>
      </w:r>
    </w:p>
    <w:p w:rsidR="0022035C" w:rsidRPr="000568A5" w:rsidRDefault="0022035C" w:rsidP="0022035C">
      <w:pPr>
        <w:keepNext/>
        <w:ind w:left="709"/>
        <w:jc w:val="both"/>
      </w:pPr>
      <w:r w:rsidRPr="000568A5">
        <w:t>уполномоченные работники и председатели комиссий по предупреждению и ликвидации чрезвычайных ситуаций и обеспечению пожарной безопасности - в учебно-методическом центре по гражданской обороне и чрезвычайным ситуациям Иркутской области («УМЦ ГОЧС  Иркутской области»);</w:t>
      </w:r>
    </w:p>
    <w:p w:rsidR="0022035C" w:rsidRPr="000568A5" w:rsidRDefault="0022035C" w:rsidP="0022035C">
      <w:pPr>
        <w:keepNext/>
        <w:ind w:left="709"/>
        <w:jc w:val="both"/>
      </w:pPr>
      <w:r w:rsidRPr="000568A5">
        <w:lastRenderedPageBreak/>
        <w:t>уполномоченные работники - в учебных заведениях Министерства Российской Федерации по делам гражданской обороны, чрезвычайным ситуациям и ликвидации последствий стихийных бедствий, учреждениях повышения квалификации федеральных органов исполнительной власти и организаций, учебно-методическом центре по гражданской обороне и чрезвычайным ситуациям Иркутской области («УМЦ ГОЧС Иркутской  области»).</w:t>
      </w:r>
    </w:p>
    <w:p w:rsidR="0022035C" w:rsidRPr="000568A5" w:rsidRDefault="0022035C" w:rsidP="0022035C">
      <w:pPr>
        <w:keepNext/>
        <w:ind w:left="709"/>
      </w:pPr>
      <w:proofErr w:type="gramStart"/>
      <w:r w:rsidRPr="000568A5">
        <w:t>Повышение   квалификации    преподавателей   дисциплины   «Безопасность жизнедеятельности» и преподавателей - организаторов курса «Основы безопасности жизнедеятельности» в области гражданской обороны и защиты при чрезвычайных ситуациях осуществляется в учебных заведениях Министерства Российской Федерации по делам гражданской обороны, чрезвычайным ситуациям и ликвидации последствий стихийных бедствий, учреждениях повышения квалификации Министерства образования Российской Федерации и других федеральных органов исполнительной власти, являющихся учредителями образовательных учреждений, учебно-методическом центре по</w:t>
      </w:r>
      <w:proofErr w:type="gramEnd"/>
      <w:r w:rsidRPr="000568A5">
        <w:t xml:space="preserve"> гражданской обороне и чрезвычайным ситуациям  Иркутской области.</w:t>
      </w:r>
    </w:p>
    <w:p w:rsidR="0022035C" w:rsidRPr="000568A5" w:rsidRDefault="0022035C" w:rsidP="0022035C">
      <w:pPr>
        <w:keepNext/>
        <w:ind w:left="709"/>
        <w:jc w:val="both"/>
      </w:pPr>
      <w:r w:rsidRPr="000568A5">
        <w:t xml:space="preserve">7. Совершенствование знаний, умений и навыков в области пожарной безопасности, способов защиты от </w:t>
      </w:r>
      <w:proofErr w:type="gramStart"/>
      <w:r w:rsidRPr="000568A5">
        <w:t>опасностей, возникающих при ведении военных действий или вследствие этих действий осуществляется</w:t>
      </w:r>
      <w:proofErr w:type="gramEnd"/>
      <w:r w:rsidRPr="000568A5">
        <w:t xml:space="preserve"> в ходе проведения комплексных, командно-штабных учений и тренировок, тактико-специальных учений.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 xml:space="preserve">8. </w:t>
      </w:r>
      <w:proofErr w:type="gramStart"/>
      <w:r w:rsidRPr="000568A5">
        <w:t xml:space="preserve">К проведению командно-штабных учений в администрации Подымахинского сельского поселения  могут в установленном порядке привлекаться оперативные группы, соединений и воинских частей Вооруженных Сил Российской Федерации, внутренних войск Министерства внутренних дел Российской Федерации и органов внутренних дел Российской Федерации, а также по согласованию с органами исполнительной государственной власти Иркутской  области и органами местного самоуправления - силы и средства муниципального звена территориальной подсистемы </w:t>
      </w:r>
      <w:proofErr w:type="spellStart"/>
      <w:r w:rsidRPr="000568A5">
        <w:t>Усть-Кутского</w:t>
      </w:r>
      <w:proofErr w:type="spellEnd"/>
      <w:proofErr w:type="gramEnd"/>
      <w:r w:rsidRPr="000568A5">
        <w:t xml:space="preserve"> района Иркутской области единой государственной системы предупреждения и ликвидации чрезвычайных ситуаций.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9. Тактико-специальные учения продолжительностью до 8 часов проводятся с участием аварийно-спасательных служб и нештатных аварийно-спасательных формирований (далее - формирования) организаций 1 раз в 3 года, а с участием формирований постоянной готовности - 1 раз в год.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10. Комплексные учения продолжительностью до 2 суток проводятся 1 раз в 3 года в муниципальных образованиях и организациях, имеющих опасные производственные объекты, а также в лечебно-профилактических учреждениях, имеющих более 600 коек. В других организациях 1 раз в 3 года проводятся тренировки продолжительностью до 8 часов.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11. Тренировки в общеобразовательных учреждениях и учреждениях начального, среднего и высшего профессионального образования проводятся ежегодно.</w:t>
      </w:r>
    </w:p>
    <w:p w:rsidR="0022035C" w:rsidRPr="000568A5" w:rsidRDefault="0022035C" w:rsidP="0022035C">
      <w:pPr>
        <w:keepNext/>
        <w:keepLines/>
        <w:ind w:left="709"/>
        <w:jc w:val="both"/>
      </w:pPr>
      <w:r w:rsidRPr="000568A5">
        <w:t>12. Лица, привлекаемые на учения и тренировки по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ситуациях, должны быть проинформированы о возможном риске при их проведении.</w:t>
      </w:r>
    </w:p>
    <w:p w:rsidR="0022035C" w:rsidRPr="000568A5" w:rsidRDefault="0022035C" w:rsidP="0022035C"/>
    <w:p w:rsidR="0022035C" w:rsidRPr="000568A5" w:rsidRDefault="0022035C" w:rsidP="0022035C">
      <w:r w:rsidRPr="000568A5">
        <w:rPr>
          <w:b/>
        </w:rPr>
        <w:t xml:space="preserve">  </w:t>
      </w:r>
      <w:r w:rsidRPr="000568A5">
        <w:t xml:space="preserve"> </w:t>
      </w:r>
    </w:p>
    <w:p w:rsidR="0022035C" w:rsidRPr="000568A5" w:rsidRDefault="0022035C" w:rsidP="0022035C">
      <w:pPr>
        <w:jc w:val="center"/>
        <w:rPr>
          <w:b/>
        </w:rPr>
      </w:pPr>
    </w:p>
    <w:p w:rsidR="0022035C" w:rsidRPr="000568A5" w:rsidRDefault="0022035C" w:rsidP="0022035C">
      <w:pPr>
        <w:jc w:val="center"/>
        <w:rPr>
          <w:b/>
        </w:rPr>
      </w:pPr>
    </w:p>
    <w:p w:rsidR="0022035C" w:rsidRPr="000568A5" w:rsidRDefault="0022035C" w:rsidP="0022035C">
      <w:pPr>
        <w:jc w:val="center"/>
        <w:rPr>
          <w:b/>
        </w:rPr>
      </w:pPr>
    </w:p>
    <w:p w:rsidR="0022035C" w:rsidRPr="000568A5" w:rsidRDefault="0022035C" w:rsidP="0022035C">
      <w:pPr>
        <w:jc w:val="center"/>
        <w:rPr>
          <w:b/>
        </w:rPr>
      </w:pPr>
    </w:p>
    <w:p w:rsidR="0022035C" w:rsidRPr="000568A5" w:rsidRDefault="0022035C" w:rsidP="0022035C">
      <w:pPr>
        <w:jc w:val="center"/>
        <w:rPr>
          <w:b/>
        </w:rPr>
      </w:pPr>
    </w:p>
    <w:p w:rsidR="001B56B0" w:rsidRDefault="001B56B0" w:rsidP="001B56B0">
      <w:pPr>
        <w:jc w:val="center"/>
        <w:rPr>
          <w:b/>
        </w:rPr>
      </w:pPr>
      <w:bookmarkStart w:id="0" w:name="_GoBack"/>
      <w:bookmarkEnd w:id="0"/>
    </w:p>
    <w:sectPr w:rsidR="001B5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A1C10"/>
    <w:rsid w:val="001B56B0"/>
    <w:rsid w:val="0022035C"/>
    <w:rsid w:val="002F0B57"/>
    <w:rsid w:val="00632AAF"/>
    <w:rsid w:val="00794465"/>
    <w:rsid w:val="00A62E1E"/>
    <w:rsid w:val="00C50C3C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5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5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32351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955.19" TargetMode="External"/><Relationship Id="rId5" Type="http://schemas.openxmlformats.org/officeDocument/2006/relationships/hyperlink" Target="garantF1://10003955.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1784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2021-04-14T04:27:00Z</cp:lastPrinted>
  <dcterms:created xsi:type="dcterms:W3CDTF">2021-04-14T03:49:00Z</dcterms:created>
  <dcterms:modified xsi:type="dcterms:W3CDTF">2021-04-14T04:52:00Z</dcterms:modified>
</cp:coreProperties>
</file>