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FDD" w:rsidRPr="00960FDD" w:rsidRDefault="00960FDD" w:rsidP="00960FD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</w:pPr>
      <w:r w:rsidRPr="00960FDD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Федеральный закон от 8 марта 2006 г. N 40-ФЗ</w:t>
      </w:r>
      <w:r w:rsidRPr="00960FDD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br/>
        <w:t>"О ратификации Конвенции Организации Объединенных Наций против коррупции"</w:t>
      </w:r>
    </w:p>
    <w:p w:rsidR="00960FDD" w:rsidRPr="00960FDD" w:rsidRDefault="00960FDD" w:rsidP="00960F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proofErr w:type="gramStart"/>
      <w:r w:rsidRPr="00960FD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Принят</w:t>
      </w:r>
      <w:proofErr w:type="gramEnd"/>
      <w:r w:rsidRPr="00960FD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 xml:space="preserve"> Государственной Думой 17 февраля 2006 года</w:t>
      </w:r>
    </w:p>
    <w:p w:rsidR="00960FDD" w:rsidRPr="00960FDD" w:rsidRDefault="00960FDD" w:rsidP="00960F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proofErr w:type="gramStart"/>
      <w:r w:rsidRPr="00960FD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Одобрен</w:t>
      </w:r>
      <w:proofErr w:type="gramEnd"/>
      <w:r w:rsidRPr="00960FD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 xml:space="preserve"> Советом Федерации 22 февраля 2006 года</w:t>
      </w:r>
    </w:p>
    <w:p w:rsidR="00960FDD" w:rsidRPr="00960FDD" w:rsidRDefault="00960FDD" w:rsidP="00960F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  <w:r w:rsidRPr="00960FD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Статья 1</w:t>
      </w:r>
    </w:p>
    <w:p w:rsidR="00960FDD" w:rsidRPr="00960FDD" w:rsidRDefault="00960FDD" w:rsidP="00960F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Ратифицировать </w:t>
      </w:r>
      <w:hyperlink r:id="rId5" w:anchor="/document/2563049/entry/0" w:history="1">
        <w:r w:rsidRPr="00960FDD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Конвенцию</w:t>
        </w:r>
      </w:hyperlink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 Организации Объединенных Наций против коррупции от 31 октября 2003 года, подписанную от имени Российской Федерации в городе </w:t>
      </w:r>
      <w:proofErr w:type="spellStart"/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Мерида</w:t>
      </w:r>
      <w:proofErr w:type="spellEnd"/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(Мексика) 9 декабря 2003 года (далее - Конвенция), со следующими заявлениями:</w:t>
      </w:r>
    </w:p>
    <w:p w:rsidR="00960FDD" w:rsidRPr="00960FDD" w:rsidRDefault="00960FDD" w:rsidP="00960F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1) Российская Федерация обладает юрисдикцией в отношении деяний, признанных преступными согласно </w:t>
      </w:r>
      <w:hyperlink r:id="rId6" w:anchor="/document/2563049/entry/15" w:history="1">
        <w:r w:rsidRPr="00960FDD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статье 15</w:t>
        </w:r>
      </w:hyperlink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 </w:t>
      </w:r>
      <w:hyperlink r:id="rId7" w:anchor="/document/2563049/entry/1601" w:history="1">
        <w:r w:rsidRPr="00960FDD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пункту 1 статьи 16</w:t>
        </w:r>
      </w:hyperlink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 </w:t>
      </w:r>
      <w:hyperlink r:id="rId8" w:anchor="/document/2563049/entry/17" w:history="1">
        <w:r w:rsidRPr="00960FDD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статьям 17 - 19</w:t>
        </w:r>
      </w:hyperlink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 </w:t>
      </w:r>
      <w:hyperlink r:id="rId9" w:anchor="/document/2563049/entry/21" w:history="1">
        <w:r w:rsidRPr="00960FDD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21</w:t>
        </w:r>
      </w:hyperlink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и </w:t>
      </w:r>
      <w:hyperlink r:id="rId10" w:anchor="/document/2563049/entry/22" w:history="1">
        <w:r w:rsidRPr="00960FDD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22</w:t>
        </w:r>
      </w:hyperlink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 </w:t>
      </w:r>
      <w:hyperlink r:id="rId11" w:anchor="/document/2563049/entry/2301" w:history="1">
        <w:r w:rsidRPr="00960FDD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пункту 1 статьи 23</w:t>
        </w:r>
      </w:hyperlink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 </w:t>
      </w:r>
      <w:hyperlink r:id="rId12" w:anchor="/document/2563049/entry/24" w:history="1">
        <w:r w:rsidRPr="00960FDD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статьям 24</w:t>
        </w:r>
      </w:hyperlink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 </w:t>
      </w:r>
      <w:hyperlink r:id="rId13" w:anchor="/document/2563049/entry/25" w:history="1">
        <w:r w:rsidRPr="00960FDD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25</w:t>
        </w:r>
      </w:hyperlink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и </w:t>
      </w:r>
      <w:hyperlink r:id="rId14" w:anchor="/document/2563049/entry/27" w:history="1">
        <w:r w:rsidRPr="00960FDD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27</w:t>
        </w:r>
      </w:hyperlink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Конвенции, в случаях, предусмотренных </w:t>
      </w:r>
      <w:hyperlink r:id="rId15" w:anchor="/document/2563049/entry/4201" w:history="1">
        <w:r w:rsidRPr="00960FDD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пунктами 1</w:t>
        </w:r>
      </w:hyperlink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и </w:t>
      </w:r>
      <w:hyperlink r:id="rId16" w:anchor="/document/2563049/entry/4203" w:history="1">
        <w:r w:rsidRPr="00960FDD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3 статьи 42</w:t>
        </w:r>
      </w:hyperlink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Конвенции;</w:t>
      </w:r>
    </w:p>
    <w:p w:rsidR="00960FDD" w:rsidRPr="00960FDD" w:rsidRDefault="00960FDD" w:rsidP="00960F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2) Российская Федерация в соответствии с </w:t>
      </w:r>
      <w:hyperlink r:id="rId17" w:anchor="/document/2563049/entry/440601" w:history="1">
        <w:r w:rsidRPr="00960FDD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пунктом 6 (а) статьи 44</w:t>
        </w:r>
      </w:hyperlink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Конвенции заявляет, что она будет на основе взаимности использовать Конвенцию в качестве правового основания для сотрудничества в вопросах выдачи с другими государствами - участниками Конвенции;</w:t>
      </w:r>
    </w:p>
    <w:p w:rsidR="00960FDD" w:rsidRPr="00960FDD" w:rsidRDefault="00960FDD" w:rsidP="00960F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3) Российская Федерация исходит из того, что положения </w:t>
      </w:r>
      <w:hyperlink r:id="rId18" w:anchor="/document/2563049/entry/4415" w:history="1">
        <w:r w:rsidRPr="00960FDD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пункта 15 статьи 44</w:t>
        </w:r>
      </w:hyperlink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Конвенции должны применяться таким образом, чтобы обеспечить неотвратимость ответственности за совершение преступлений, подпадающих под действие Конвенции, без ущерба для эффективности международного сотрудничества в вопросах выдачи и правовой помощи;</w:t>
      </w:r>
    </w:p>
    <w:p w:rsidR="00960FDD" w:rsidRPr="00960FDD" w:rsidRDefault="00960FDD" w:rsidP="00960F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4) Российская Федерация на основании </w:t>
      </w:r>
      <w:hyperlink r:id="rId19" w:anchor="/document/2563049/entry/4607" w:history="1">
        <w:r w:rsidRPr="00960FDD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пункта 7 статьи 46</w:t>
        </w:r>
      </w:hyperlink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Конвенции заявляет, что она будет на основе взаимности применять </w:t>
      </w:r>
      <w:hyperlink r:id="rId20" w:anchor="/document/2563049/entry/4609" w:history="1">
        <w:r w:rsidRPr="00960FDD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пункты 9-29 статьи 46</w:t>
        </w:r>
      </w:hyperlink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Конвенции вместо соответствующих положений договора о взаимной правовой помощи, заключенного Российской Федерацией с другим государством - участником Конвенции, если, по мнению центрального органа Российской Федерации, это будет способствовать сотрудничеству;</w:t>
      </w:r>
    </w:p>
    <w:p w:rsidR="00960FDD" w:rsidRPr="00960FDD" w:rsidRDefault="00960FDD" w:rsidP="00960F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proofErr w:type="gramStart"/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5) Российская Федерация на основании последнего предложения </w:t>
      </w:r>
      <w:hyperlink r:id="rId21" w:anchor="/document/2563049/entry/4613" w:history="1">
        <w:r w:rsidRPr="00960FDD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пункта 13 статьи 46</w:t>
        </w:r>
      </w:hyperlink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Конвенции заявляет, что она будет на основе взаимности и в случае чрезвычайных обстоятельств принимать просьбы об оказании взаимной правовой помощи и сообщения по каналам Международной организации уголовной полиции при условии незамедлительного направления в установленном порядке документов, содержащих соответствующие просьбу или сообщение;</w:t>
      </w:r>
      <w:proofErr w:type="gramEnd"/>
    </w:p>
    <w:p w:rsidR="00960FDD" w:rsidRPr="00960FDD" w:rsidRDefault="00960FDD" w:rsidP="00960F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proofErr w:type="gramStart"/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6) Российская Федерация в соответствии с </w:t>
      </w:r>
      <w:hyperlink r:id="rId22" w:anchor="/document/2563049/entry/4614" w:history="1">
        <w:r w:rsidRPr="00960FDD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пунктом 14 статьи 46</w:t>
        </w:r>
      </w:hyperlink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Конвенции заявляет, что направляемые в Российскую Федерацию просьбы о правовой помощи и прилагаемые к ним материалы должны сопровождаться переводами на русский язык, если иное не установлено международным договором Российской Федерации или не достигнута договоренность об ином между центральным органом Российской Федерации и центральным органом другого государства - участника Конвенции;</w:t>
      </w:r>
      <w:proofErr w:type="gramEnd"/>
    </w:p>
    <w:p w:rsidR="00960FDD" w:rsidRPr="00960FDD" w:rsidRDefault="00960FDD" w:rsidP="00960F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7) Российская Федерация заявляет, что в соответствии с </w:t>
      </w:r>
      <w:hyperlink r:id="rId23" w:anchor="/document/2563049/entry/4802" w:history="1">
        <w:r w:rsidRPr="00960FDD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пунктом 2 статьи 48</w:t>
        </w:r>
      </w:hyperlink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Конвенции она будет рассматривать Конвенцию в качестве основы для взаимного сотрудничества между правоохранительными органами в отношении преступлений, охватываемых Конвенцией, при условии, что это сотрудничество не будет включать проведение следственных и иных процессуальных действий на территории Российской Федерации;</w:t>
      </w:r>
    </w:p>
    <w:p w:rsidR="00960FDD" w:rsidRPr="00960FDD" w:rsidRDefault="00960FDD" w:rsidP="00960F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8) Российская Федерация в соответствии с </w:t>
      </w:r>
      <w:hyperlink r:id="rId24" w:anchor="/document/2563049/entry/5506" w:history="1">
        <w:r w:rsidRPr="00960FDD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пунктом 6 статьи 55</w:t>
        </w:r>
      </w:hyperlink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Конвенции заявляет, что она будет на основе взаимности рассматривать Конвенцию в качестве необходимой и достаточной договорно-правовой основы для принятия мер, предусмотренных </w:t>
      </w:r>
      <w:hyperlink r:id="rId25" w:anchor="/document/2563049/entry/5501" w:history="1">
        <w:r w:rsidRPr="00960FDD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пунктами 1</w:t>
        </w:r>
      </w:hyperlink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и </w:t>
      </w:r>
      <w:hyperlink r:id="rId26" w:anchor="/document/2563049/entry/5502" w:history="1">
        <w:r w:rsidRPr="00960FDD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2 статьи 55</w:t>
        </w:r>
      </w:hyperlink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Конвенции.</w:t>
      </w:r>
    </w:p>
    <w:p w:rsidR="00960FDD" w:rsidRPr="00960FDD" w:rsidRDefault="00960FDD" w:rsidP="00960F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  <w:r w:rsidRPr="00960FD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Статья 2</w:t>
      </w:r>
    </w:p>
    <w:p w:rsidR="00960FDD" w:rsidRPr="00960FDD" w:rsidRDefault="00960FDD" w:rsidP="00960F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Настоящий Федеральный закон вступает в силу со дня его </w:t>
      </w:r>
      <w:hyperlink r:id="rId27" w:anchor="/document/12245648/entry/0" w:history="1">
        <w:r w:rsidRPr="00960FDD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официального опубликования</w:t>
        </w:r>
      </w:hyperlink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.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6"/>
        <w:gridCol w:w="3129"/>
      </w:tblGrid>
      <w:tr w:rsidR="00960FDD" w:rsidRPr="00960FDD" w:rsidTr="00960FDD">
        <w:tc>
          <w:tcPr>
            <w:tcW w:w="3300" w:type="pct"/>
            <w:shd w:val="clear" w:color="auto" w:fill="FFFFFF"/>
            <w:vAlign w:val="bottom"/>
            <w:hideMark/>
          </w:tcPr>
          <w:p w:rsidR="00960FDD" w:rsidRPr="00960FDD" w:rsidRDefault="00960FDD" w:rsidP="0096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960FD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Президент Российской Федерации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960FDD" w:rsidRPr="00960FDD" w:rsidRDefault="00960FDD" w:rsidP="00960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960FD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В. Путин</w:t>
            </w:r>
          </w:p>
        </w:tc>
      </w:tr>
    </w:tbl>
    <w:p w:rsidR="00960FDD" w:rsidRPr="00960FDD" w:rsidRDefault="00960FDD" w:rsidP="00960F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60FDD" w:rsidRPr="00960FDD" w:rsidRDefault="00960FDD" w:rsidP="00960FD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Москва, Кремль</w:t>
      </w:r>
    </w:p>
    <w:p w:rsidR="00960FDD" w:rsidRPr="00960FDD" w:rsidRDefault="00960FDD" w:rsidP="00960FD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8 марта 2006 года</w:t>
      </w:r>
    </w:p>
    <w:p w:rsidR="00960FDD" w:rsidRPr="00960FDD" w:rsidRDefault="00960FDD" w:rsidP="00960FD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60FD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N 40-ФЗ</w:t>
      </w:r>
    </w:p>
    <w:p w:rsidR="00A47C15" w:rsidRPr="00960FDD" w:rsidRDefault="00A47C15" w:rsidP="00960FDD">
      <w:bookmarkStart w:id="0" w:name="_GoBack"/>
      <w:bookmarkEnd w:id="0"/>
    </w:p>
    <w:sectPr w:rsidR="00A47C15" w:rsidRPr="00960F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54F"/>
    <w:rsid w:val="000F63FD"/>
    <w:rsid w:val="0013636A"/>
    <w:rsid w:val="004E2CC0"/>
    <w:rsid w:val="00544943"/>
    <w:rsid w:val="005B0F3D"/>
    <w:rsid w:val="00960FDD"/>
    <w:rsid w:val="009A40C0"/>
    <w:rsid w:val="009C7C60"/>
    <w:rsid w:val="00A47C15"/>
    <w:rsid w:val="00DF454F"/>
    <w:rsid w:val="00E8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40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9A40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40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A40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A40C0"/>
  </w:style>
  <w:style w:type="paragraph" w:customStyle="1" w:styleId="s3">
    <w:name w:val="s_3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2">
    <w:name w:val="s_52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A40C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9A40C0"/>
    <w:rPr>
      <w:color w:val="800080"/>
      <w:u w:val="single"/>
    </w:rPr>
  </w:style>
  <w:style w:type="paragraph" w:customStyle="1" w:styleId="s22">
    <w:name w:val="s_22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A40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A40C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9A40C0"/>
  </w:style>
  <w:style w:type="character" w:customStyle="1" w:styleId="s11">
    <w:name w:val="s_11"/>
    <w:basedOn w:val="a0"/>
    <w:rsid w:val="009A40C0"/>
  </w:style>
  <w:style w:type="paragraph" w:customStyle="1" w:styleId="s91">
    <w:name w:val="s_91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4E2CC0"/>
  </w:style>
  <w:style w:type="character" w:customStyle="1" w:styleId="entry">
    <w:name w:val="entry"/>
    <w:basedOn w:val="a0"/>
    <w:rsid w:val="004E2CC0"/>
  </w:style>
  <w:style w:type="paragraph" w:customStyle="1" w:styleId="s15">
    <w:name w:val="s_15"/>
    <w:basedOn w:val="a"/>
    <w:rsid w:val="004E2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40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9A40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40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A40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A40C0"/>
  </w:style>
  <w:style w:type="paragraph" w:customStyle="1" w:styleId="s3">
    <w:name w:val="s_3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2">
    <w:name w:val="s_52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A40C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9A40C0"/>
    <w:rPr>
      <w:color w:val="800080"/>
      <w:u w:val="single"/>
    </w:rPr>
  </w:style>
  <w:style w:type="paragraph" w:customStyle="1" w:styleId="s22">
    <w:name w:val="s_22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A40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A40C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9A40C0"/>
  </w:style>
  <w:style w:type="character" w:customStyle="1" w:styleId="s11">
    <w:name w:val="s_11"/>
    <w:basedOn w:val="a0"/>
    <w:rsid w:val="009A40C0"/>
  </w:style>
  <w:style w:type="paragraph" w:customStyle="1" w:styleId="s91">
    <w:name w:val="s_91"/>
    <w:basedOn w:val="a"/>
    <w:rsid w:val="009A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4E2CC0"/>
  </w:style>
  <w:style w:type="character" w:customStyle="1" w:styleId="entry">
    <w:name w:val="entry"/>
    <w:basedOn w:val="a0"/>
    <w:rsid w:val="004E2CC0"/>
  </w:style>
  <w:style w:type="paragraph" w:customStyle="1" w:styleId="s15">
    <w:name w:val="s_15"/>
    <w:basedOn w:val="a"/>
    <w:rsid w:val="004E2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9804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3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8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50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2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96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919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17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8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8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3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3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42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2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38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7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30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8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8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19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7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9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0471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84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51880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99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67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64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24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03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05386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702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05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0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4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21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04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31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4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27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072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69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7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83993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47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79876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57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99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36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5690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66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7991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4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4039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4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5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15670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93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157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0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0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15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89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26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1846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15473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65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59886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62412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43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3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75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1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54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51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2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90652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115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05004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979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08894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67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2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77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13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74868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46145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41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52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2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4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49772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93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12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21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2294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94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83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51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2800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39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6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79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1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71864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112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26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16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50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21404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68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11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88796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68261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987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12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89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1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23629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52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86575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2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9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78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673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66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00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04789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7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341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68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88496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85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93532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50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98680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58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02952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80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36563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0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75961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23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3048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43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10819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53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21120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83119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7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26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52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52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83193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75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4456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71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71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01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54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41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49336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328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72295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99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09146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52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237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36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510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132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839615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6045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8513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125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16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74665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7873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668573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2314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4813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4684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88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078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0137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32317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465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211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962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194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14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90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30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87796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53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478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20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6745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333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23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1711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001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686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840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713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488249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617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724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287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15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088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63062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09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1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4612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87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795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78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15919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2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54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75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32908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21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22226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53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87089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29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77415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88412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070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1412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64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18768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74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25544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82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8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16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6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54072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87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2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84880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5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23294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78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63794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09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53671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04044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47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58047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5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30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8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22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00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20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22614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30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3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30636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38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28676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058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75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0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26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28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99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56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93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7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17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3130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34762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0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55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56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42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26772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5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319972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0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6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16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76317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14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76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85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351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199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99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787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295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74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05599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525757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6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42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37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28643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117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39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56131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89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8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0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83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73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38991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96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20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71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03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09762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85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9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34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97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60172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08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6902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92271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655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84335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2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8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89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15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86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6687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41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13878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837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15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159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679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61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5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83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511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14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98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68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1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20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99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22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67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93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32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56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904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99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8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709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423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35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33904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34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25966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6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893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99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339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08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2124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3839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33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0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76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66231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48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7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06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5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66062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40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2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1200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26894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9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30070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2532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5946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3104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2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12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0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5680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03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45052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86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208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03456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9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1281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0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0100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0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2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7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20037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53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6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32788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9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3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8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032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084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25807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8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55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1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30643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01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07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37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909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47669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09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45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355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0075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63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20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02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70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34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15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72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44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66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24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817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4313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26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71119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74779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06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36294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62622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4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99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02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20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5247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14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18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9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11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02662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95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18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60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18283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12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23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82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49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14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84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46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71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6070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52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2044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40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96574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83757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51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32726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81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53220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13315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99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08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96803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29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21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78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13710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29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0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02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02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48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02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88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63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98536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419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265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44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66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99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48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317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919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64444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72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46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44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76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62875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546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72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88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44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25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10139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311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15195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285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3894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674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17279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154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05982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327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57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0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87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4504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513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2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93283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4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79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38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2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88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73845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100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13772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361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26299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917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46622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495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54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14979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594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32822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017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46349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939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9304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309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0434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18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2547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55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41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39962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66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50469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69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73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756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415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14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6081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975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445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0981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52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34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02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80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2841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764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02259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137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90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5983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682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01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92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9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56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6696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253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90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99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06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25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28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53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80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97672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92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24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0590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60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80194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778</Words>
  <Characters>4437</Characters>
  <Application>Microsoft Office Word</Application>
  <DocSecurity>0</DocSecurity>
  <Lines>36</Lines>
  <Paragraphs>10</Paragraphs>
  <ScaleCrop>false</ScaleCrop>
  <Company>.</Company>
  <LinksUpToDate>false</LinksUpToDate>
  <CharactersWithSpaces>5205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13</cp:revision>
  <dcterms:created xsi:type="dcterms:W3CDTF">2023-11-24T04:13:00Z</dcterms:created>
  <dcterms:modified xsi:type="dcterms:W3CDTF">2023-11-24T05:06:00Z</dcterms:modified>
</cp:coreProperties>
</file>